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CB8A" w14:textId="77777777" w:rsidR="00454225" w:rsidRPr="00137791" w:rsidRDefault="00454225" w:rsidP="00454225">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1A55579C" w14:textId="786CBDFA" w:rsidR="00454225" w:rsidRPr="005B3CC7" w:rsidRDefault="00454225" w:rsidP="00454225">
      <w:pPr>
        <w:pStyle w:val="Heading1"/>
        <w:widowControl/>
        <w:rPr>
          <w:b w:val="0"/>
          <w:sz w:val="20"/>
        </w:rPr>
      </w:pPr>
      <w:r w:rsidRPr="00137791">
        <w:rPr>
          <w:b w:val="0"/>
          <w:sz w:val="20"/>
        </w:rPr>
        <w:t xml:space="preserve">Minutes, </w:t>
      </w:r>
      <w:r>
        <w:rPr>
          <w:b w:val="0"/>
          <w:sz w:val="20"/>
        </w:rPr>
        <w:t>July 1, 2025</w:t>
      </w:r>
    </w:p>
    <w:p w14:paraId="570EB36B" w14:textId="77777777" w:rsidR="00454225" w:rsidRDefault="00454225" w:rsidP="00454225">
      <w:pPr>
        <w:jc w:val="center"/>
        <w:rPr>
          <w:sz w:val="20"/>
          <w:szCs w:val="20"/>
        </w:rPr>
      </w:pPr>
      <w:r w:rsidRPr="000F558B">
        <w:rPr>
          <w:sz w:val="20"/>
          <w:szCs w:val="20"/>
        </w:rPr>
        <w:t>(Will be approved with any necessary amendments at the next meeting)</w:t>
      </w:r>
    </w:p>
    <w:p w14:paraId="6A05EF1A" w14:textId="77777777" w:rsidR="00454225" w:rsidRDefault="00454225" w:rsidP="00454225">
      <w:pPr>
        <w:rPr>
          <w:bCs/>
          <w:sz w:val="20"/>
          <w:szCs w:val="20"/>
        </w:rPr>
      </w:pPr>
    </w:p>
    <w:p w14:paraId="4DC40F69" w14:textId="77777777" w:rsidR="00454225" w:rsidRPr="00FF3692" w:rsidRDefault="00454225" w:rsidP="00454225">
      <w:pPr>
        <w:rPr>
          <w:sz w:val="20"/>
          <w:szCs w:val="20"/>
          <w:u w:val="single"/>
        </w:rPr>
      </w:pPr>
      <w:r w:rsidRPr="00FF3692">
        <w:rPr>
          <w:b/>
          <w:sz w:val="20"/>
          <w:szCs w:val="20"/>
          <w:u w:val="single"/>
        </w:rPr>
        <w:t>REGULAR MEETING</w:t>
      </w:r>
    </w:p>
    <w:p w14:paraId="759014D2" w14:textId="090E3958" w:rsidR="00454225" w:rsidRDefault="00454225" w:rsidP="00454225">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sidR="000C3CF1">
        <w:rPr>
          <w:sz w:val="20"/>
          <w:szCs w:val="20"/>
        </w:rPr>
        <w:t>Vice-</w:t>
      </w:r>
      <w:r>
        <w:rPr>
          <w:bCs/>
          <w:sz w:val="20"/>
          <w:szCs w:val="20"/>
        </w:rPr>
        <w:t xml:space="preserve">Chairman </w:t>
      </w:r>
      <w:r w:rsidR="000C3CF1">
        <w:rPr>
          <w:sz w:val="20"/>
          <w:szCs w:val="20"/>
        </w:rPr>
        <w:t xml:space="preserve">Jay Bosley </w:t>
      </w:r>
      <w:r w:rsidRPr="000F558B">
        <w:rPr>
          <w:sz w:val="20"/>
          <w:szCs w:val="20"/>
        </w:rPr>
        <w:t xml:space="preserve">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337BA8C9" w14:textId="52BB5962" w:rsidR="00454225" w:rsidRDefault="00454225" w:rsidP="00454225">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w:t>
      </w:r>
      <w:r w:rsidR="000C3CF1">
        <w:rPr>
          <w:sz w:val="20"/>
          <w:szCs w:val="20"/>
        </w:rPr>
        <w:t xml:space="preserve">Tom </w:t>
      </w:r>
      <w:r>
        <w:rPr>
          <w:sz w:val="20"/>
          <w:szCs w:val="20"/>
        </w:rPr>
        <w:t>Huntsman</w:t>
      </w:r>
      <w:r w:rsidR="000C3CF1">
        <w:rPr>
          <w:sz w:val="20"/>
          <w:szCs w:val="20"/>
        </w:rPr>
        <w:t xml:space="preserve"> (Chairman)</w:t>
      </w:r>
      <w:r>
        <w:rPr>
          <w:sz w:val="20"/>
          <w:szCs w:val="20"/>
        </w:rPr>
        <w:t>, Bosley, Sharon Kroker, Ann Cannon,</w:t>
      </w:r>
      <w:r w:rsidR="000C3CF1">
        <w:rPr>
          <w:sz w:val="20"/>
          <w:szCs w:val="20"/>
        </w:rPr>
        <w:t xml:space="preserve"> Elizabeth Horvath,</w:t>
      </w:r>
      <w:r>
        <w:rPr>
          <w:sz w:val="20"/>
          <w:szCs w:val="20"/>
        </w:rPr>
        <w:t xml:space="preserve"> and Mike Hodgman.  </w:t>
      </w:r>
      <w:r w:rsidR="000C3CF1">
        <w:rPr>
          <w:sz w:val="20"/>
          <w:szCs w:val="20"/>
        </w:rPr>
        <w:t>(</w:t>
      </w:r>
      <w:r>
        <w:rPr>
          <w:sz w:val="20"/>
          <w:szCs w:val="20"/>
        </w:rPr>
        <w:t>May Leinhart</w:t>
      </w:r>
      <w:r w:rsidR="000C3CF1">
        <w:rPr>
          <w:sz w:val="20"/>
          <w:szCs w:val="20"/>
        </w:rPr>
        <w:t xml:space="preserve"> arrived at 7:54, during the Henrici application.)  A</w:t>
      </w:r>
      <w:r>
        <w:rPr>
          <w:sz w:val="20"/>
          <w:szCs w:val="20"/>
        </w:rPr>
        <w:t xml:space="preserve">lternate member Matt Glynn </w:t>
      </w:r>
      <w:r w:rsidR="000C3CF1">
        <w:rPr>
          <w:sz w:val="20"/>
          <w:szCs w:val="20"/>
        </w:rPr>
        <w:t>was absent</w:t>
      </w:r>
      <w:r>
        <w:rPr>
          <w:sz w:val="20"/>
          <w:szCs w:val="20"/>
        </w:rPr>
        <w:t xml:space="preserve">.  </w:t>
      </w:r>
      <w:r w:rsidR="000C3CF1">
        <w:rPr>
          <w:sz w:val="20"/>
          <w:szCs w:val="20"/>
        </w:rPr>
        <w:t xml:space="preserve">Town Supervisor Ted Feury, </w:t>
      </w:r>
      <w:r w:rsidRPr="00F2634E">
        <w:rPr>
          <w:sz w:val="20"/>
          <w:szCs w:val="20"/>
        </w:rPr>
        <w:t xml:space="preserve">Zoning Enforcement Officer </w:t>
      </w:r>
      <w:r>
        <w:rPr>
          <w:sz w:val="20"/>
          <w:szCs w:val="20"/>
        </w:rPr>
        <w:t>Wylie Phillips</w:t>
      </w:r>
      <w:r w:rsidR="000C3CF1">
        <w:rPr>
          <w:sz w:val="20"/>
          <w:szCs w:val="20"/>
        </w:rPr>
        <w:t>, and</w:t>
      </w:r>
      <w:r>
        <w:rPr>
          <w:sz w:val="20"/>
          <w:szCs w:val="20"/>
        </w:rPr>
        <w:t xml:space="preserve"> </w:t>
      </w:r>
      <w:r w:rsidR="000C3CF1">
        <w:rPr>
          <w:sz w:val="20"/>
          <w:szCs w:val="20"/>
        </w:rPr>
        <w:t xml:space="preserve">Planning Board Attorney Jill Poulson </w:t>
      </w:r>
      <w:r>
        <w:rPr>
          <w:sz w:val="20"/>
          <w:szCs w:val="20"/>
        </w:rPr>
        <w:t>w</w:t>
      </w:r>
      <w:r w:rsidR="000C3CF1">
        <w:rPr>
          <w:sz w:val="20"/>
          <w:szCs w:val="20"/>
        </w:rPr>
        <w:t>ere</w:t>
      </w:r>
      <w:r>
        <w:rPr>
          <w:sz w:val="20"/>
          <w:szCs w:val="20"/>
        </w:rPr>
        <w:t xml:space="preserve"> also present.</w:t>
      </w:r>
    </w:p>
    <w:p w14:paraId="2A070176" w14:textId="012BEEB6" w:rsidR="00454225" w:rsidRPr="00724345" w:rsidRDefault="00454225" w:rsidP="00454225">
      <w:pPr>
        <w:ind w:firstLine="720"/>
        <w:rPr>
          <w:sz w:val="20"/>
          <w:szCs w:val="20"/>
        </w:rPr>
      </w:pPr>
      <w:r>
        <w:rPr>
          <w:sz w:val="20"/>
          <w:szCs w:val="20"/>
        </w:rPr>
        <w:t>The Board reviewed the m</w:t>
      </w:r>
      <w:r w:rsidRPr="00724345">
        <w:rPr>
          <w:sz w:val="20"/>
          <w:szCs w:val="20"/>
        </w:rPr>
        <w:t xml:space="preserve">inutes of </w:t>
      </w:r>
      <w:r w:rsidR="00DB0504">
        <w:rPr>
          <w:sz w:val="20"/>
          <w:szCs w:val="20"/>
        </w:rPr>
        <w:t>June 3</w:t>
      </w:r>
      <w:r>
        <w:rPr>
          <w:sz w:val="20"/>
          <w:szCs w:val="20"/>
        </w:rPr>
        <w:t xml:space="preserve">, e-mailed to the members.  Kroker moved to accept the minutes as written.  </w:t>
      </w:r>
      <w:r w:rsidR="000C3CF1">
        <w:rPr>
          <w:sz w:val="20"/>
          <w:szCs w:val="20"/>
        </w:rPr>
        <w:t>Horvath</w:t>
      </w:r>
      <w:r>
        <w:rPr>
          <w:sz w:val="20"/>
          <w:szCs w:val="20"/>
        </w:rPr>
        <w:t xml:space="preserve"> seconded the motion and it was approved, 6-0.</w:t>
      </w:r>
    </w:p>
    <w:p w14:paraId="69CFC88F" w14:textId="74C190EF" w:rsidR="00454225" w:rsidRDefault="00454225" w:rsidP="00454225">
      <w:pPr>
        <w:ind w:firstLine="720"/>
        <w:rPr>
          <w:sz w:val="20"/>
          <w:szCs w:val="20"/>
        </w:rPr>
      </w:pPr>
      <w:r>
        <w:rPr>
          <w:sz w:val="20"/>
          <w:szCs w:val="20"/>
        </w:rPr>
        <w:t>The only</w:t>
      </w:r>
      <w:r w:rsidRPr="002C2371">
        <w:rPr>
          <w:sz w:val="20"/>
          <w:szCs w:val="20"/>
        </w:rPr>
        <w:t xml:space="preserve"> correspondence received since the last meeting</w:t>
      </w:r>
      <w:r>
        <w:rPr>
          <w:sz w:val="20"/>
          <w:szCs w:val="20"/>
        </w:rPr>
        <w:t xml:space="preserve"> concerned the </w:t>
      </w:r>
      <w:r w:rsidR="000C3CF1">
        <w:rPr>
          <w:sz w:val="20"/>
          <w:szCs w:val="20"/>
        </w:rPr>
        <w:t>Fitzpatrick</w:t>
      </w:r>
      <w:r>
        <w:rPr>
          <w:sz w:val="20"/>
          <w:szCs w:val="20"/>
        </w:rPr>
        <w:t xml:space="preserve"> application.  Chairman Huntsman said he would address it during discussion of that application.</w:t>
      </w:r>
    </w:p>
    <w:p w14:paraId="634DF4BB" w14:textId="77777777" w:rsidR="00454225" w:rsidRPr="00724345" w:rsidRDefault="00454225" w:rsidP="00454225">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No one reported any conflict.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40B2A185" w14:textId="77777777" w:rsidR="00454225" w:rsidRDefault="00454225" w:rsidP="00454225">
      <w:pPr>
        <w:rPr>
          <w:sz w:val="20"/>
          <w:szCs w:val="20"/>
        </w:rPr>
      </w:pPr>
    </w:p>
    <w:p w14:paraId="1FEB4143" w14:textId="77777777" w:rsidR="00454225" w:rsidRPr="00FF3692" w:rsidRDefault="00454225" w:rsidP="00454225">
      <w:pPr>
        <w:rPr>
          <w:sz w:val="20"/>
          <w:szCs w:val="20"/>
        </w:rPr>
      </w:pPr>
    </w:p>
    <w:p w14:paraId="1F3367EE" w14:textId="77777777" w:rsidR="00454225" w:rsidRPr="00FF3692" w:rsidRDefault="00454225" w:rsidP="00454225">
      <w:pPr>
        <w:rPr>
          <w:b/>
          <w:sz w:val="20"/>
          <w:szCs w:val="20"/>
          <w:u w:val="single"/>
        </w:rPr>
      </w:pPr>
      <w:r w:rsidRPr="00FF3692">
        <w:rPr>
          <w:b/>
          <w:sz w:val="20"/>
          <w:szCs w:val="20"/>
          <w:u w:val="single"/>
        </w:rPr>
        <w:t>APPLICATIONS</w:t>
      </w:r>
    </w:p>
    <w:p w14:paraId="2EA097BB" w14:textId="3B84F357" w:rsidR="00454225" w:rsidRPr="00FF3692" w:rsidRDefault="00454225" w:rsidP="00454225">
      <w:pPr>
        <w:rPr>
          <w:b/>
          <w:bCs/>
          <w:sz w:val="20"/>
          <w:szCs w:val="20"/>
          <w:u w:val="single"/>
        </w:rPr>
      </w:pPr>
      <w:r w:rsidRPr="00FF3692">
        <w:rPr>
          <w:b/>
          <w:bCs/>
          <w:sz w:val="20"/>
          <w:szCs w:val="20"/>
          <w:u w:val="single"/>
        </w:rPr>
        <w:t xml:space="preserve">David &amp; Stephanie Wright – </w:t>
      </w:r>
      <w:r>
        <w:rPr>
          <w:b/>
          <w:bCs/>
          <w:sz w:val="20"/>
          <w:szCs w:val="20"/>
          <w:u w:val="single"/>
        </w:rPr>
        <w:t>First lot split</w:t>
      </w:r>
      <w:r w:rsidRPr="00FF3692">
        <w:rPr>
          <w:b/>
          <w:bCs/>
          <w:sz w:val="20"/>
          <w:szCs w:val="20"/>
          <w:u w:val="single"/>
        </w:rPr>
        <w:t xml:space="preserve"> in RA2 district – 173 Bristol Road (#112.00-1-11.00)</w:t>
      </w:r>
    </w:p>
    <w:p w14:paraId="667CA6A8" w14:textId="7A0BF45E" w:rsidR="00454225" w:rsidRDefault="00454225" w:rsidP="00454225">
      <w:pPr>
        <w:rPr>
          <w:sz w:val="20"/>
          <w:szCs w:val="20"/>
        </w:rPr>
      </w:pPr>
      <w:r>
        <w:rPr>
          <w:sz w:val="20"/>
          <w:szCs w:val="20"/>
        </w:rPr>
        <w:tab/>
        <w:t xml:space="preserve">Clerk Bill Deane read aloud from the June 3 minutes relevant to the Wright application.  Applicant Stephanie Wright submitted a </w:t>
      </w:r>
      <w:r w:rsidR="00DE3954">
        <w:rPr>
          <w:sz w:val="20"/>
          <w:szCs w:val="20"/>
        </w:rPr>
        <w:t xml:space="preserve">6/10/25 </w:t>
      </w:r>
      <w:r w:rsidR="000C3CF1">
        <w:rPr>
          <w:sz w:val="20"/>
          <w:szCs w:val="20"/>
        </w:rPr>
        <w:t>Mylar</w:t>
      </w:r>
      <w:r>
        <w:rPr>
          <w:sz w:val="20"/>
          <w:szCs w:val="20"/>
        </w:rPr>
        <w:t xml:space="preserve"> for the proposed new lots</w:t>
      </w:r>
      <w:r w:rsidR="000C3CF1">
        <w:rPr>
          <w:sz w:val="20"/>
          <w:szCs w:val="20"/>
        </w:rPr>
        <w:t xml:space="preserve"> (measuring 62.05 and 11.66 acres)</w:t>
      </w:r>
      <w:r>
        <w:rPr>
          <w:sz w:val="20"/>
          <w:szCs w:val="20"/>
        </w:rPr>
        <w:t>, as requested.</w:t>
      </w:r>
      <w:r w:rsidR="000C3CF1">
        <w:rPr>
          <w:sz w:val="20"/>
          <w:szCs w:val="20"/>
        </w:rPr>
        <w:t xml:space="preserve">  </w:t>
      </w:r>
      <w:r w:rsidR="00DE3954">
        <w:rPr>
          <w:sz w:val="20"/>
          <w:szCs w:val="20"/>
        </w:rPr>
        <w:t xml:space="preserve">There was also no copy of the Mylar for the file; Zoning Enforcement Officer Phillips said he would coordinate with Wright in obtaining that.  </w:t>
      </w:r>
      <w:r w:rsidR="00E45106">
        <w:rPr>
          <w:sz w:val="20"/>
          <w:szCs w:val="20"/>
        </w:rPr>
        <w:t xml:space="preserve">There was also no deed language; Attorney Poulson said that was not necessary.  </w:t>
      </w:r>
      <w:r>
        <w:rPr>
          <w:sz w:val="20"/>
          <w:szCs w:val="20"/>
        </w:rPr>
        <w:t xml:space="preserve">The Board examined the </w:t>
      </w:r>
      <w:r w:rsidR="000C3CF1">
        <w:rPr>
          <w:sz w:val="20"/>
          <w:szCs w:val="20"/>
        </w:rPr>
        <w:t>Mylar</w:t>
      </w:r>
      <w:r>
        <w:rPr>
          <w:sz w:val="20"/>
          <w:szCs w:val="20"/>
        </w:rPr>
        <w:t>, noting that the proposed new lots meet acreage and frontage requirements.</w:t>
      </w:r>
    </w:p>
    <w:p w14:paraId="2F7DC149" w14:textId="1E5BC058" w:rsidR="000C3CF1" w:rsidRDefault="000C3CF1" w:rsidP="000C3CF1">
      <w:pPr>
        <w:rPr>
          <w:sz w:val="20"/>
          <w:szCs w:val="20"/>
        </w:rPr>
      </w:pPr>
      <w:r>
        <w:rPr>
          <w:sz w:val="20"/>
          <w:szCs w:val="20"/>
        </w:rPr>
        <w:tab/>
      </w:r>
      <w:r>
        <w:rPr>
          <w:bCs/>
          <w:sz w:val="20"/>
          <w:szCs w:val="20"/>
        </w:rPr>
        <w:t xml:space="preserve">The Board discussed </w:t>
      </w:r>
      <w:r>
        <w:rPr>
          <w:sz w:val="20"/>
          <w:szCs w:val="20"/>
        </w:rPr>
        <w:t xml:space="preserve">State Environmental Quality Review (SEQR).  Sharon Kroker moved to deem this a Type II action per SEQR Section 617.5(c)(16).  </w:t>
      </w:r>
      <w:r w:rsidR="00E45106">
        <w:rPr>
          <w:sz w:val="20"/>
          <w:szCs w:val="20"/>
        </w:rPr>
        <w:t>There was no second to or vote on the motion.</w:t>
      </w:r>
    </w:p>
    <w:p w14:paraId="22BC431B" w14:textId="7282B604" w:rsidR="000C3CF1" w:rsidRDefault="000C3CF1" w:rsidP="00454225">
      <w:pPr>
        <w:rPr>
          <w:sz w:val="20"/>
          <w:szCs w:val="20"/>
        </w:rPr>
      </w:pPr>
      <w:r>
        <w:rPr>
          <w:sz w:val="20"/>
          <w:szCs w:val="20"/>
        </w:rPr>
        <w:tab/>
        <w:t>Kroker moved to waive the public hearing.  Jay Bosley seconded the motion and it was approved, 6-0.</w:t>
      </w:r>
    </w:p>
    <w:p w14:paraId="0D4586D0" w14:textId="6A8E0D48" w:rsidR="00454225" w:rsidRDefault="00454225" w:rsidP="00454225">
      <w:pPr>
        <w:rPr>
          <w:sz w:val="20"/>
          <w:szCs w:val="20"/>
        </w:rPr>
      </w:pPr>
      <w:r>
        <w:rPr>
          <w:sz w:val="20"/>
          <w:szCs w:val="20"/>
        </w:rPr>
        <w:tab/>
        <w:t xml:space="preserve">Kroker moved to approve the first lot split as submitted.  </w:t>
      </w:r>
      <w:r w:rsidR="000C3CF1">
        <w:rPr>
          <w:sz w:val="20"/>
          <w:szCs w:val="20"/>
        </w:rPr>
        <w:t>Elizabeth Horvath</w:t>
      </w:r>
      <w:r>
        <w:rPr>
          <w:sz w:val="20"/>
          <w:szCs w:val="20"/>
        </w:rPr>
        <w:t xml:space="preserve"> seconded the motion and it was approved, </w:t>
      </w:r>
      <w:r w:rsidR="000C3CF1">
        <w:rPr>
          <w:sz w:val="20"/>
          <w:szCs w:val="20"/>
        </w:rPr>
        <w:t>6</w:t>
      </w:r>
      <w:r>
        <w:rPr>
          <w:sz w:val="20"/>
          <w:szCs w:val="20"/>
        </w:rPr>
        <w:t xml:space="preserve">-0.  Chairman Huntsman stamped the </w:t>
      </w:r>
      <w:r w:rsidR="000C3CF1">
        <w:rPr>
          <w:sz w:val="20"/>
          <w:szCs w:val="20"/>
        </w:rPr>
        <w:t>Mylar</w:t>
      </w:r>
      <w:r>
        <w:rPr>
          <w:sz w:val="20"/>
          <w:szCs w:val="20"/>
        </w:rPr>
        <w:t xml:space="preserve"> “approved” and signed it.  Deane advised </w:t>
      </w:r>
      <w:r w:rsidR="000C3CF1">
        <w:rPr>
          <w:sz w:val="20"/>
          <w:szCs w:val="20"/>
        </w:rPr>
        <w:t>Wright</w:t>
      </w:r>
      <w:r>
        <w:rPr>
          <w:sz w:val="20"/>
          <w:szCs w:val="20"/>
        </w:rPr>
        <w:t xml:space="preserve"> to file it with the County within 30 days.</w:t>
      </w:r>
      <w:r w:rsidR="000C3CF1">
        <w:rPr>
          <w:sz w:val="20"/>
          <w:szCs w:val="20"/>
        </w:rPr>
        <w:t xml:space="preserve">  </w:t>
      </w:r>
    </w:p>
    <w:p w14:paraId="7F0ECAAC" w14:textId="77777777" w:rsidR="00454225" w:rsidRPr="00FF3692" w:rsidRDefault="00454225" w:rsidP="00454225">
      <w:pPr>
        <w:rPr>
          <w:sz w:val="20"/>
          <w:szCs w:val="20"/>
        </w:rPr>
      </w:pPr>
    </w:p>
    <w:p w14:paraId="3F51853F" w14:textId="77777777" w:rsidR="00454225" w:rsidRPr="00FF3692" w:rsidRDefault="00454225" w:rsidP="00454225">
      <w:pPr>
        <w:rPr>
          <w:b/>
          <w:bCs/>
          <w:sz w:val="20"/>
          <w:szCs w:val="20"/>
          <w:u w:val="single"/>
        </w:rPr>
      </w:pPr>
      <w:r w:rsidRPr="00FF3692">
        <w:rPr>
          <w:b/>
          <w:bCs/>
          <w:sz w:val="20"/>
          <w:szCs w:val="20"/>
          <w:u w:val="single"/>
        </w:rPr>
        <w:t xml:space="preserve">Danielle Henrici (Michael Henrici) – Minor subdivision in </w:t>
      </w:r>
      <w:r>
        <w:rPr>
          <w:b/>
          <w:bCs/>
          <w:sz w:val="20"/>
          <w:szCs w:val="20"/>
          <w:u w:val="single"/>
        </w:rPr>
        <w:t>H-R/</w:t>
      </w:r>
      <w:r w:rsidRPr="00FF3692">
        <w:rPr>
          <w:b/>
          <w:bCs/>
          <w:sz w:val="20"/>
          <w:szCs w:val="20"/>
          <w:u w:val="single"/>
        </w:rPr>
        <w:t>RA1 district – 871 County Highway 26 (#114.05-1-28.00)</w:t>
      </w:r>
    </w:p>
    <w:p w14:paraId="5B25DE28" w14:textId="2FB04360" w:rsidR="00454225" w:rsidRDefault="00454225" w:rsidP="00454225">
      <w:pPr>
        <w:rPr>
          <w:sz w:val="20"/>
          <w:szCs w:val="20"/>
        </w:rPr>
      </w:pPr>
      <w:r>
        <w:rPr>
          <w:sz w:val="20"/>
          <w:szCs w:val="20"/>
        </w:rPr>
        <w:tab/>
        <w:t xml:space="preserve">Clerk Bill Deane read aloud from the Planning Board’s minutes of June 3 and the Zoning Board of </w:t>
      </w:r>
      <w:proofErr w:type="spellStart"/>
      <w:r>
        <w:rPr>
          <w:sz w:val="20"/>
          <w:szCs w:val="20"/>
        </w:rPr>
        <w:t>Appeals’s</w:t>
      </w:r>
      <w:proofErr w:type="spellEnd"/>
      <w:r>
        <w:rPr>
          <w:sz w:val="20"/>
          <w:szCs w:val="20"/>
        </w:rPr>
        <w:t xml:space="preserve"> (ZBA’s) minutes of June 17 (not yet approved) relevant to the Henrici application.  </w:t>
      </w:r>
      <w:r w:rsidR="0002120A">
        <w:rPr>
          <w:sz w:val="20"/>
          <w:szCs w:val="20"/>
        </w:rPr>
        <w:t xml:space="preserve">The Planning Board had declared this a Type II action under </w:t>
      </w:r>
      <w:r>
        <w:rPr>
          <w:sz w:val="20"/>
          <w:szCs w:val="20"/>
        </w:rPr>
        <w:t>State Environmental Quality Review (SEQR</w:t>
      </w:r>
      <w:r w:rsidR="0002120A">
        <w:rPr>
          <w:sz w:val="20"/>
          <w:szCs w:val="20"/>
        </w:rPr>
        <w:t xml:space="preserve">), </w:t>
      </w:r>
      <w:r>
        <w:rPr>
          <w:sz w:val="20"/>
          <w:szCs w:val="20"/>
        </w:rPr>
        <w:t>deem</w:t>
      </w:r>
      <w:r w:rsidR="0002120A">
        <w:rPr>
          <w:sz w:val="20"/>
          <w:szCs w:val="20"/>
        </w:rPr>
        <w:t>ed</w:t>
      </w:r>
      <w:r>
        <w:rPr>
          <w:sz w:val="20"/>
          <w:szCs w:val="20"/>
        </w:rPr>
        <w:t xml:space="preserve"> the application complete</w:t>
      </w:r>
      <w:r w:rsidR="0002120A">
        <w:rPr>
          <w:sz w:val="20"/>
          <w:szCs w:val="20"/>
        </w:rPr>
        <w:t xml:space="preserve">, and </w:t>
      </w:r>
      <w:r>
        <w:rPr>
          <w:sz w:val="20"/>
          <w:szCs w:val="20"/>
        </w:rPr>
        <w:t>waive</w:t>
      </w:r>
      <w:r w:rsidR="0002120A">
        <w:rPr>
          <w:sz w:val="20"/>
          <w:szCs w:val="20"/>
        </w:rPr>
        <w:t>d</w:t>
      </w:r>
      <w:r>
        <w:rPr>
          <w:sz w:val="20"/>
          <w:szCs w:val="20"/>
        </w:rPr>
        <w:t xml:space="preserve"> the public hearing</w:t>
      </w:r>
      <w:r w:rsidR="0002120A">
        <w:rPr>
          <w:sz w:val="20"/>
          <w:szCs w:val="20"/>
        </w:rPr>
        <w:t xml:space="preserve">, before tabling the application to allow Attorney Poulson time to review the deed restriction </w:t>
      </w:r>
      <w:r w:rsidR="00F40EFC">
        <w:rPr>
          <w:sz w:val="20"/>
          <w:szCs w:val="20"/>
        </w:rPr>
        <w:t xml:space="preserve">question.  </w:t>
      </w:r>
      <w:r w:rsidR="0002120A">
        <w:rPr>
          <w:sz w:val="20"/>
          <w:szCs w:val="20"/>
        </w:rPr>
        <w:t xml:space="preserve">At the ZBA meeting, neighbors </w:t>
      </w:r>
      <w:r w:rsidR="0002120A" w:rsidRPr="0002120A">
        <w:rPr>
          <w:sz w:val="20"/>
          <w:szCs w:val="20"/>
        </w:rPr>
        <w:t>Henry Knoop and Jessica Gorman appeal</w:t>
      </w:r>
      <w:r w:rsidR="0002120A">
        <w:rPr>
          <w:sz w:val="20"/>
          <w:szCs w:val="20"/>
        </w:rPr>
        <w:t>ed</w:t>
      </w:r>
      <w:r w:rsidR="0002120A" w:rsidRPr="0002120A">
        <w:rPr>
          <w:sz w:val="20"/>
          <w:szCs w:val="20"/>
        </w:rPr>
        <w:t xml:space="preserve"> the Henrici area variance granted by th</w:t>
      </w:r>
      <w:r w:rsidR="0002120A">
        <w:rPr>
          <w:sz w:val="20"/>
          <w:szCs w:val="20"/>
        </w:rPr>
        <w:t>at</w:t>
      </w:r>
      <w:r w:rsidR="0002120A" w:rsidRPr="0002120A">
        <w:rPr>
          <w:sz w:val="20"/>
          <w:szCs w:val="20"/>
        </w:rPr>
        <w:t xml:space="preserve"> Board on May 20</w:t>
      </w:r>
      <w:r w:rsidR="0002120A">
        <w:rPr>
          <w:sz w:val="20"/>
          <w:szCs w:val="20"/>
        </w:rPr>
        <w:t xml:space="preserve">, under </w:t>
      </w:r>
      <w:r w:rsidR="0002120A" w:rsidRPr="0002120A">
        <w:rPr>
          <w:i/>
          <w:iCs/>
          <w:sz w:val="20"/>
          <w:szCs w:val="20"/>
        </w:rPr>
        <w:t>Land Use Law</w:t>
      </w:r>
      <w:r w:rsidR="0002120A">
        <w:rPr>
          <w:sz w:val="20"/>
          <w:szCs w:val="20"/>
        </w:rPr>
        <w:t xml:space="preserve"> Section 9.02 (D).  The ZBA also tabled the matter, </w:t>
      </w:r>
      <w:r w:rsidR="00F40EFC">
        <w:rPr>
          <w:sz w:val="20"/>
          <w:szCs w:val="20"/>
        </w:rPr>
        <w:t xml:space="preserve">for much the same reason.  </w:t>
      </w:r>
      <w:r w:rsidR="00DE3954">
        <w:rPr>
          <w:sz w:val="20"/>
          <w:szCs w:val="20"/>
        </w:rPr>
        <w:t xml:space="preserve">Chairman Huntsman said he had spoken to ZBA Chairman Greg Crowell and agreed that the Planning Board should not act before the ZBA situation is resolved.  </w:t>
      </w:r>
      <w:r w:rsidR="00F40EFC">
        <w:rPr>
          <w:sz w:val="20"/>
          <w:szCs w:val="20"/>
        </w:rPr>
        <w:t>Deane noted that the Planning Board’s 62-day deadline to rule on th</w:t>
      </w:r>
      <w:r w:rsidR="0044699C">
        <w:rPr>
          <w:sz w:val="20"/>
          <w:szCs w:val="20"/>
        </w:rPr>
        <w:t>is</w:t>
      </w:r>
      <w:r w:rsidR="00F40EFC">
        <w:rPr>
          <w:sz w:val="20"/>
          <w:szCs w:val="20"/>
        </w:rPr>
        <w:t xml:space="preserve"> application expires the day before the scheduled August 5 Planning Board meeting.  </w:t>
      </w:r>
      <w:r w:rsidR="00DE3954">
        <w:rPr>
          <w:sz w:val="20"/>
          <w:szCs w:val="20"/>
        </w:rPr>
        <w:t>He said the Board should either rule on the application tonight, schedule a special meeting, or mutually agree with the applicant to waive or extend the 62-day clock.</w:t>
      </w:r>
    </w:p>
    <w:p w14:paraId="00331B52" w14:textId="15E1908B" w:rsidR="00DE3954" w:rsidRDefault="00DE3954" w:rsidP="00454225">
      <w:pPr>
        <w:shd w:val="clear" w:color="auto" w:fill="FFFFFF"/>
        <w:rPr>
          <w:color w:val="222222"/>
          <w:sz w:val="20"/>
          <w:szCs w:val="20"/>
        </w:rPr>
      </w:pPr>
      <w:r>
        <w:rPr>
          <w:color w:val="222222"/>
          <w:sz w:val="20"/>
          <w:szCs w:val="20"/>
        </w:rPr>
        <w:tab/>
        <w:t xml:space="preserve">Chairman Huntsman </w:t>
      </w:r>
      <w:r w:rsidR="00464F74">
        <w:rPr>
          <w:color w:val="222222"/>
          <w:sz w:val="20"/>
          <w:szCs w:val="20"/>
        </w:rPr>
        <w:t>cited</w:t>
      </w:r>
      <w:r>
        <w:rPr>
          <w:color w:val="222222"/>
          <w:sz w:val="20"/>
          <w:szCs w:val="20"/>
        </w:rPr>
        <w:t xml:space="preserve"> the 1993 resolution granting a variance for a subdivision of the property.  He suggested the Board approve the current subdivision with the conditions listed in the 1993 resolution, including that there is to be </w:t>
      </w:r>
      <w:r w:rsidR="00464F74">
        <w:rPr>
          <w:color w:val="222222"/>
          <w:sz w:val="20"/>
          <w:szCs w:val="20"/>
        </w:rPr>
        <w:t>“</w:t>
      </w:r>
      <w:r>
        <w:rPr>
          <w:color w:val="222222"/>
          <w:sz w:val="20"/>
          <w:szCs w:val="20"/>
        </w:rPr>
        <w:t xml:space="preserve">no </w:t>
      </w:r>
      <w:r w:rsidR="00464F74">
        <w:rPr>
          <w:color w:val="222222"/>
          <w:sz w:val="20"/>
          <w:szCs w:val="20"/>
        </w:rPr>
        <w:t>further development”</w:t>
      </w:r>
      <w:r>
        <w:rPr>
          <w:color w:val="222222"/>
          <w:sz w:val="20"/>
          <w:szCs w:val="20"/>
        </w:rPr>
        <w:t xml:space="preserve"> on the larger lot.  </w:t>
      </w:r>
    </w:p>
    <w:p w14:paraId="68118CBD" w14:textId="16065593" w:rsidR="00454225" w:rsidRDefault="00DE3954" w:rsidP="00DE3954">
      <w:pPr>
        <w:shd w:val="clear" w:color="auto" w:fill="FFFFFF"/>
        <w:ind w:firstLine="720"/>
        <w:rPr>
          <w:color w:val="222222"/>
          <w:sz w:val="20"/>
          <w:szCs w:val="20"/>
        </w:rPr>
      </w:pPr>
      <w:r>
        <w:rPr>
          <w:color w:val="222222"/>
          <w:sz w:val="20"/>
          <w:szCs w:val="20"/>
        </w:rPr>
        <w:t>Attorney Poulson suggested the Board table the application again, giving them time to consider everything.  Poulson noted that the 1993 conditions are not in the deed, and that one could argue that they are moot, since the property was not subdivided at that time.</w:t>
      </w:r>
      <w:r w:rsidR="001A5B08">
        <w:rPr>
          <w:color w:val="222222"/>
          <w:sz w:val="20"/>
          <w:szCs w:val="20"/>
        </w:rPr>
        <w:t xml:space="preserve">  She also hopes to talk to Town Attorney Will Green about the situation.</w:t>
      </w:r>
    </w:p>
    <w:p w14:paraId="3641DDA2" w14:textId="527FB329" w:rsidR="00DE3954" w:rsidRDefault="00DE3954" w:rsidP="00DE3954">
      <w:pPr>
        <w:shd w:val="clear" w:color="auto" w:fill="FFFFFF"/>
        <w:ind w:firstLine="720"/>
        <w:rPr>
          <w:color w:val="222222"/>
          <w:sz w:val="20"/>
          <w:szCs w:val="20"/>
        </w:rPr>
      </w:pPr>
      <w:r>
        <w:rPr>
          <w:color w:val="222222"/>
          <w:sz w:val="20"/>
          <w:szCs w:val="20"/>
        </w:rPr>
        <w:lastRenderedPageBreak/>
        <w:t>Representative Michael Henrici verbally agreed to extend the 62-day deadline by one day, allowing a decision at the August 5 Planning Board meeting.  He said he may not be able to attend that meeting.  Chairman Huntsman advised him he could designate an authorized representative in writing</w:t>
      </w:r>
      <w:r w:rsidR="0044699C">
        <w:rPr>
          <w:color w:val="222222"/>
          <w:sz w:val="20"/>
          <w:szCs w:val="20"/>
        </w:rPr>
        <w:t>.</w:t>
      </w:r>
    </w:p>
    <w:p w14:paraId="27684ADD" w14:textId="77777777" w:rsidR="00DE3954" w:rsidRPr="00FF3692" w:rsidRDefault="00DE3954" w:rsidP="00454225">
      <w:pPr>
        <w:shd w:val="clear" w:color="auto" w:fill="FFFFFF"/>
        <w:rPr>
          <w:color w:val="222222"/>
          <w:sz w:val="20"/>
          <w:szCs w:val="20"/>
        </w:rPr>
      </w:pPr>
    </w:p>
    <w:p w14:paraId="0451111F" w14:textId="77777777" w:rsidR="00454225" w:rsidRPr="00FF3692" w:rsidRDefault="00454225" w:rsidP="00454225">
      <w:pPr>
        <w:rPr>
          <w:b/>
          <w:bCs/>
          <w:sz w:val="20"/>
          <w:szCs w:val="20"/>
          <w:u w:val="single"/>
        </w:rPr>
      </w:pPr>
      <w:r w:rsidRPr="00FF3692">
        <w:rPr>
          <w:b/>
          <w:bCs/>
          <w:sz w:val="20"/>
          <w:szCs w:val="20"/>
          <w:u w:val="single"/>
        </w:rPr>
        <w:t>Geary Fitzpatrick (Barb Monroe) – Site plan review, renovation/expansion of existing residence within 100 feet of Otsego Lake in RA1 district – 6722 State Highway 80 (#69.63-1-12.00)</w:t>
      </w:r>
    </w:p>
    <w:p w14:paraId="372E6D6B" w14:textId="0D21788E" w:rsidR="00454225" w:rsidRDefault="00454225" w:rsidP="00F40EFC">
      <w:pPr>
        <w:rPr>
          <w:sz w:val="20"/>
          <w:szCs w:val="20"/>
        </w:rPr>
      </w:pPr>
      <w:r>
        <w:rPr>
          <w:sz w:val="20"/>
          <w:szCs w:val="20"/>
        </w:rPr>
        <w:tab/>
        <w:t xml:space="preserve">Clerk Bill Deane read aloud from minutes of </w:t>
      </w:r>
      <w:r w:rsidR="00F40EFC">
        <w:rPr>
          <w:sz w:val="20"/>
          <w:szCs w:val="20"/>
        </w:rPr>
        <w:t>June 3</w:t>
      </w:r>
      <w:r>
        <w:rPr>
          <w:sz w:val="20"/>
          <w:szCs w:val="20"/>
        </w:rPr>
        <w:t xml:space="preserve"> relevant to the Fitzpatrick application.  </w:t>
      </w:r>
      <w:r w:rsidR="00F40EFC">
        <w:rPr>
          <w:sz w:val="20"/>
          <w:szCs w:val="20"/>
        </w:rPr>
        <w:t>During that meeting, the Board had declared this a Type II action under State Environmental Quality Review (SEQR), deemed the application complete, and waived the public hearing, before tabling the application.  Deane noted that the Planning Board’s 62-day deadline to rule on the application expires the day before the scheduled August 5 Planning Board meeting.</w:t>
      </w:r>
    </w:p>
    <w:p w14:paraId="0F1E17C3" w14:textId="4DC2A25C" w:rsidR="0044699C" w:rsidRDefault="0044699C" w:rsidP="00F40EFC">
      <w:pPr>
        <w:rPr>
          <w:sz w:val="20"/>
          <w:szCs w:val="20"/>
        </w:rPr>
      </w:pPr>
      <w:r>
        <w:rPr>
          <w:sz w:val="20"/>
          <w:szCs w:val="20"/>
        </w:rPr>
        <w:tab/>
        <w:t>Deane read aloud correspondence received related to the application: a June 19 letter from Saunder</w:t>
      </w:r>
      <w:r w:rsidR="00BE3723">
        <w:rPr>
          <w:sz w:val="20"/>
          <w:szCs w:val="20"/>
        </w:rPr>
        <w:t>s</w:t>
      </w:r>
      <w:r>
        <w:rPr>
          <w:sz w:val="20"/>
          <w:szCs w:val="20"/>
        </w:rPr>
        <w:t xml:space="preserve"> Kahler, LLC, </w:t>
      </w:r>
      <w:r w:rsidR="00BE3723">
        <w:rPr>
          <w:sz w:val="20"/>
          <w:szCs w:val="20"/>
        </w:rPr>
        <w:t>threaten</w:t>
      </w:r>
      <w:r>
        <w:rPr>
          <w:sz w:val="20"/>
          <w:szCs w:val="20"/>
        </w:rPr>
        <w:t>ing legal action if the application were denied; a June 30 e-mail from neighbor Jo</w:t>
      </w:r>
      <w:r w:rsidR="00BE3723">
        <w:rPr>
          <w:sz w:val="20"/>
          <w:szCs w:val="20"/>
        </w:rPr>
        <w:t>s</w:t>
      </w:r>
      <w:r>
        <w:rPr>
          <w:sz w:val="20"/>
          <w:szCs w:val="20"/>
        </w:rPr>
        <w:t>e</w:t>
      </w:r>
      <w:r w:rsidR="00BE3723">
        <w:rPr>
          <w:sz w:val="20"/>
          <w:szCs w:val="20"/>
        </w:rPr>
        <w:t>ph</w:t>
      </w:r>
      <w:r>
        <w:rPr>
          <w:sz w:val="20"/>
          <w:szCs w:val="20"/>
        </w:rPr>
        <w:t xml:space="preserve"> Galati, supporting the proposed project; and a June 25 letter from neighbors Gail &amp; David DeNicola, also supporting it.  Chairman Huntsman read aloud a letter from representative Barb Monroe, noting similar nearby expansions which had been approved by the Board.</w:t>
      </w:r>
    </w:p>
    <w:p w14:paraId="18D6DF70" w14:textId="718C9F30" w:rsidR="0044699C" w:rsidRDefault="0044699C" w:rsidP="00F40EFC">
      <w:pPr>
        <w:rPr>
          <w:sz w:val="20"/>
          <w:szCs w:val="20"/>
        </w:rPr>
      </w:pPr>
      <w:r>
        <w:rPr>
          <w:sz w:val="20"/>
          <w:szCs w:val="20"/>
        </w:rPr>
        <w:tab/>
      </w:r>
      <w:r w:rsidR="00BE3723">
        <w:rPr>
          <w:sz w:val="20"/>
          <w:szCs w:val="20"/>
        </w:rPr>
        <w:t>Monroe</w:t>
      </w:r>
      <w:r>
        <w:rPr>
          <w:sz w:val="20"/>
          <w:szCs w:val="20"/>
        </w:rPr>
        <w:t xml:space="preserve"> said that the Watershed Supervisory Committee and Department of Environmental Conservation </w:t>
      </w:r>
      <w:r w:rsidR="00BE3723">
        <w:rPr>
          <w:sz w:val="20"/>
          <w:szCs w:val="20"/>
        </w:rPr>
        <w:t>had signed off on t</w:t>
      </w:r>
      <w:r>
        <w:rPr>
          <w:sz w:val="20"/>
          <w:szCs w:val="20"/>
        </w:rPr>
        <w:t>he project.  Sharon Kroker said she had visited the site, and now is comfortable with the proposed expansion.</w:t>
      </w:r>
    </w:p>
    <w:p w14:paraId="25B1C268" w14:textId="406B8375" w:rsidR="00F40EFC" w:rsidRPr="00C47525" w:rsidRDefault="0044699C" w:rsidP="00F40EFC">
      <w:pPr>
        <w:rPr>
          <w:sz w:val="20"/>
          <w:szCs w:val="20"/>
        </w:rPr>
      </w:pPr>
      <w:r>
        <w:rPr>
          <w:sz w:val="20"/>
          <w:szCs w:val="20"/>
        </w:rPr>
        <w:tab/>
        <w:t xml:space="preserve">Kroker moved to approve the site plan as submitted.  Elizabeth Horvath seconded the motion and it was approved, 7-0.  Chairman Huntsman stamped the site plan “approved” and signed it.  </w:t>
      </w:r>
      <w:r w:rsidR="00BE3723">
        <w:rPr>
          <w:sz w:val="20"/>
          <w:szCs w:val="20"/>
        </w:rPr>
        <w:t xml:space="preserve">Zoning Enforcement Officer </w:t>
      </w:r>
      <w:r>
        <w:rPr>
          <w:sz w:val="20"/>
          <w:szCs w:val="20"/>
        </w:rPr>
        <w:t>Phillips said he would send a copy of the signed plan to Monroe.</w:t>
      </w:r>
      <w:r w:rsidR="00F40EFC">
        <w:rPr>
          <w:sz w:val="20"/>
          <w:szCs w:val="20"/>
        </w:rPr>
        <w:tab/>
      </w:r>
    </w:p>
    <w:p w14:paraId="71092F0A" w14:textId="77777777" w:rsidR="00454225" w:rsidRDefault="00454225" w:rsidP="00454225">
      <w:pPr>
        <w:rPr>
          <w:sz w:val="20"/>
          <w:szCs w:val="20"/>
        </w:rPr>
      </w:pPr>
    </w:p>
    <w:p w14:paraId="6324B96C" w14:textId="490FA4DE" w:rsidR="00454225" w:rsidRPr="00454225" w:rsidRDefault="00454225" w:rsidP="00454225">
      <w:pPr>
        <w:rPr>
          <w:b/>
          <w:bCs/>
          <w:sz w:val="20"/>
          <w:szCs w:val="20"/>
          <w:u w:val="single"/>
        </w:rPr>
      </w:pPr>
      <w:r w:rsidRPr="00454225">
        <w:rPr>
          <w:b/>
          <w:bCs/>
          <w:sz w:val="20"/>
          <w:szCs w:val="20"/>
          <w:u w:val="single"/>
        </w:rPr>
        <w:t>112 Lake Shore Drive LLC (John &amp; Robin Phelan) – S</w:t>
      </w:r>
      <w:r w:rsidR="00916E74">
        <w:rPr>
          <w:b/>
          <w:bCs/>
          <w:sz w:val="20"/>
          <w:szCs w:val="20"/>
          <w:u w:val="single"/>
        </w:rPr>
        <w:t>ite</w:t>
      </w:r>
      <w:r w:rsidRPr="00454225">
        <w:rPr>
          <w:b/>
          <w:bCs/>
          <w:sz w:val="20"/>
          <w:szCs w:val="20"/>
          <w:u w:val="single"/>
        </w:rPr>
        <w:t xml:space="preserve"> plan </w:t>
      </w:r>
      <w:r w:rsidR="00916E74">
        <w:rPr>
          <w:b/>
          <w:bCs/>
          <w:sz w:val="20"/>
          <w:szCs w:val="20"/>
          <w:u w:val="single"/>
        </w:rPr>
        <w:t>review</w:t>
      </w:r>
      <w:r w:rsidRPr="00454225">
        <w:rPr>
          <w:b/>
          <w:bCs/>
          <w:sz w:val="20"/>
          <w:szCs w:val="20"/>
          <w:u w:val="single"/>
        </w:rPr>
        <w:t>, construction of deck within 100 feet of Otsego Lake in RA1 district – 112 Lake Shore Drive (#69.44-1-26.00)</w:t>
      </w:r>
    </w:p>
    <w:p w14:paraId="2DCE6C7D" w14:textId="4A725B4B" w:rsidR="00454225" w:rsidRDefault="00F40EFC" w:rsidP="00F40EFC">
      <w:pPr>
        <w:ind w:firstLine="720"/>
        <w:rPr>
          <w:sz w:val="20"/>
          <w:szCs w:val="20"/>
        </w:rPr>
      </w:pPr>
      <w:r w:rsidRPr="00F40EFC">
        <w:rPr>
          <w:bCs/>
          <w:sz w:val="20"/>
          <w:szCs w:val="20"/>
        </w:rPr>
        <w:t xml:space="preserve">Applicant John Phelan wants to build a free-standing deck measuring 15 by 18 feet, eight feet from </w:t>
      </w:r>
      <w:r>
        <w:rPr>
          <w:bCs/>
          <w:sz w:val="20"/>
          <w:szCs w:val="20"/>
        </w:rPr>
        <w:t>Otsego</w:t>
      </w:r>
      <w:r w:rsidRPr="00F40EFC">
        <w:rPr>
          <w:bCs/>
          <w:sz w:val="20"/>
          <w:szCs w:val="20"/>
        </w:rPr>
        <w:t xml:space="preserve"> Lake.</w:t>
      </w:r>
      <w:r>
        <w:rPr>
          <w:bCs/>
        </w:rPr>
        <w:t xml:space="preserve">  </w:t>
      </w:r>
      <w:r>
        <w:rPr>
          <w:sz w:val="20"/>
          <w:szCs w:val="20"/>
        </w:rPr>
        <w:t xml:space="preserve">Clerk Bill Deane read aloud from the Zoning Board of </w:t>
      </w:r>
      <w:proofErr w:type="spellStart"/>
      <w:r>
        <w:rPr>
          <w:sz w:val="20"/>
          <w:szCs w:val="20"/>
        </w:rPr>
        <w:t>Appeals’s</w:t>
      </w:r>
      <w:proofErr w:type="spellEnd"/>
      <w:r>
        <w:rPr>
          <w:sz w:val="20"/>
          <w:szCs w:val="20"/>
        </w:rPr>
        <w:t xml:space="preserve"> (ZBA’s) minutes of May 20 and June 17 (not yet approved) relevant to the application.  During the latter meeting, the ZBA had held a public hearing with no comments, and approved the variances sought: </w:t>
      </w:r>
      <w:r w:rsidRPr="00F40EFC">
        <w:rPr>
          <w:bCs/>
          <w:sz w:val="20"/>
          <w:szCs w:val="20"/>
        </w:rPr>
        <w:t xml:space="preserve">a 27-foot variance on the east (Lake) side; a 21-foot variance on the south side; a four-foot variance on the north side; </w:t>
      </w:r>
      <w:proofErr w:type="gramStart"/>
      <w:r w:rsidRPr="00F40EFC">
        <w:rPr>
          <w:sz w:val="20"/>
          <w:szCs w:val="20"/>
        </w:rPr>
        <w:t>plus</w:t>
      </w:r>
      <w:proofErr w:type="gramEnd"/>
      <w:r w:rsidRPr="00F40EFC">
        <w:rPr>
          <w:sz w:val="20"/>
          <w:szCs w:val="20"/>
        </w:rPr>
        <w:t xml:space="preserve"> a variance from </w:t>
      </w:r>
      <w:r w:rsidRPr="00F40EFC">
        <w:rPr>
          <w:i/>
          <w:iCs/>
          <w:sz w:val="20"/>
          <w:szCs w:val="20"/>
        </w:rPr>
        <w:t xml:space="preserve">Land Use Law </w:t>
      </w:r>
      <w:r w:rsidRPr="00F40EFC">
        <w:rPr>
          <w:sz w:val="20"/>
          <w:szCs w:val="20"/>
        </w:rPr>
        <w:t>4.04, which prohibits new construction within 100 feet of Otsego Lake.</w:t>
      </w:r>
      <w:r w:rsidR="002C13F3">
        <w:rPr>
          <w:sz w:val="20"/>
          <w:szCs w:val="20"/>
        </w:rPr>
        <w:t xml:space="preserve">  Representative Dave Floyd was present, but had no proof of authorization.</w:t>
      </w:r>
      <w:r w:rsidRPr="00F40EFC">
        <w:rPr>
          <w:sz w:val="20"/>
          <w:szCs w:val="20"/>
        </w:rPr>
        <w:t xml:space="preserve">  </w:t>
      </w:r>
    </w:p>
    <w:p w14:paraId="2EED492E" w14:textId="7AF9804D" w:rsidR="0044699C" w:rsidRDefault="0044699C" w:rsidP="00F40EFC">
      <w:pPr>
        <w:ind w:firstLine="720"/>
        <w:rPr>
          <w:sz w:val="20"/>
          <w:szCs w:val="20"/>
        </w:rPr>
      </w:pPr>
      <w:r>
        <w:rPr>
          <w:sz w:val="20"/>
          <w:szCs w:val="20"/>
        </w:rPr>
        <w:t xml:space="preserve">Chairman Huntsman went through the site plan requirements in Section 8.04 of the </w:t>
      </w:r>
      <w:r w:rsidRPr="00916E74">
        <w:rPr>
          <w:i/>
          <w:iCs/>
          <w:sz w:val="20"/>
          <w:szCs w:val="20"/>
        </w:rPr>
        <w:t>Land Use Law</w:t>
      </w:r>
      <w:r>
        <w:rPr>
          <w:sz w:val="20"/>
          <w:szCs w:val="20"/>
        </w:rPr>
        <w:t>.</w:t>
      </w:r>
      <w:r w:rsidR="00916E74">
        <w:rPr>
          <w:sz w:val="20"/>
          <w:szCs w:val="20"/>
        </w:rPr>
        <w:t xml:space="preserve">  He said the survey could be waived, and everything else appears to be in the file or not </w:t>
      </w:r>
      <w:r w:rsidR="00E43AE4">
        <w:rPr>
          <w:sz w:val="20"/>
          <w:szCs w:val="20"/>
        </w:rPr>
        <w:t>applicable</w:t>
      </w:r>
      <w:r w:rsidR="00916E74">
        <w:rPr>
          <w:sz w:val="20"/>
          <w:szCs w:val="20"/>
        </w:rPr>
        <w:t>.</w:t>
      </w:r>
      <w:r w:rsidR="00E91B1A">
        <w:rPr>
          <w:sz w:val="20"/>
          <w:szCs w:val="20"/>
        </w:rPr>
        <w:t xml:space="preserve">  Zoning Enforcement Officer Phillips said that the Watershed Supervisory Committee and Department of Environmental Conservation are not likely to have any input on the project.  </w:t>
      </w:r>
    </w:p>
    <w:p w14:paraId="65CECE51" w14:textId="57FC1C3C" w:rsidR="00F40EFC" w:rsidRDefault="00F40EFC" w:rsidP="00F40EFC">
      <w:pPr>
        <w:rPr>
          <w:sz w:val="20"/>
          <w:szCs w:val="20"/>
        </w:rPr>
      </w:pPr>
      <w:r>
        <w:rPr>
          <w:sz w:val="20"/>
          <w:szCs w:val="20"/>
        </w:rPr>
        <w:tab/>
      </w:r>
      <w:r>
        <w:rPr>
          <w:bCs/>
          <w:sz w:val="20"/>
          <w:szCs w:val="20"/>
        </w:rPr>
        <w:t xml:space="preserve">The Board discussed </w:t>
      </w:r>
      <w:r>
        <w:rPr>
          <w:sz w:val="20"/>
          <w:szCs w:val="20"/>
        </w:rPr>
        <w:t>State Environmental Quality Review (SEQR).  Sharon Kroker moved to declare lead agency status, and deem this a Type II action per SEQR Section 617.5(c)(1</w:t>
      </w:r>
      <w:r w:rsidR="0044699C">
        <w:rPr>
          <w:sz w:val="20"/>
          <w:szCs w:val="20"/>
        </w:rPr>
        <w:t>2</w:t>
      </w:r>
      <w:r>
        <w:rPr>
          <w:sz w:val="20"/>
          <w:szCs w:val="20"/>
        </w:rPr>
        <w:t xml:space="preserve">).  </w:t>
      </w:r>
      <w:r w:rsidR="0044699C">
        <w:rPr>
          <w:sz w:val="20"/>
          <w:szCs w:val="20"/>
        </w:rPr>
        <w:t>Elizabeth Horvath</w:t>
      </w:r>
      <w:r>
        <w:rPr>
          <w:sz w:val="20"/>
          <w:szCs w:val="20"/>
        </w:rPr>
        <w:t xml:space="preserve"> seconded the motion and it was approved, </w:t>
      </w:r>
      <w:r w:rsidR="00E43AE4">
        <w:rPr>
          <w:sz w:val="20"/>
          <w:szCs w:val="20"/>
        </w:rPr>
        <w:t>7</w:t>
      </w:r>
      <w:r>
        <w:rPr>
          <w:sz w:val="20"/>
          <w:szCs w:val="20"/>
        </w:rPr>
        <w:t>-0.</w:t>
      </w:r>
    </w:p>
    <w:p w14:paraId="49CDF9A1" w14:textId="71531080" w:rsidR="00F40EFC" w:rsidRDefault="00F40EFC" w:rsidP="00F40EFC">
      <w:pPr>
        <w:rPr>
          <w:sz w:val="20"/>
          <w:szCs w:val="20"/>
        </w:rPr>
      </w:pPr>
      <w:r>
        <w:rPr>
          <w:sz w:val="20"/>
          <w:szCs w:val="20"/>
        </w:rPr>
        <w:tab/>
      </w:r>
      <w:r w:rsidR="00E91B1A">
        <w:rPr>
          <w:sz w:val="20"/>
          <w:szCs w:val="20"/>
        </w:rPr>
        <w:t>Jay Bosley</w:t>
      </w:r>
      <w:r>
        <w:rPr>
          <w:sz w:val="20"/>
          <w:szCs w:val="20"/>
        </w:rPr>
        <w:t xml:space="preserve"> moved to deem the application complete</w:t>
      </w:r>
      <w:r w:rsidR="00E91B1A">
        <w:rPr>
          <w:sz w:val="20"/>
          <w:szCs w:val="20"/>
        </w:rPr>
        <w:t>, waiving the survey</w:t>
      </w:r>
      <w:r>
        <w:rPr>
          <w:sz w:val="20"/>
          <w:szCs w:val="20"/>
        </w:rPr>
        <w:t>.  M</w:t>
      </w:r>
      <w:r w:rsidR="00E91B1A">
        <w:rPr>
          <w:sz w:val="20"/>
          <w:szCs w:val="20"/>
        </w:rPr>
        <w:t>ike Hodgma</w:t>
      </w:r>
      <w:r>
        <w:rPr>
          <w:sz w:val="20"/>
          <w:szCs w:val="20"/>
        </w:rPr>
        <w:t xml:space="preserve">n seconded the motion and it was approved, </w:t>
      </w:r>
      <w:r w:rsidR="00E91B1A">
        <w:rPr>
          <w:sz w:val="20"/>
          <w:szCs w:val="20"/>
        </w:rPr>
        <w:t>7</w:t>
      </w:r>
      <w:r>
        <w:rPr>
          <w:sz w:val="20"/>
          <w:szCs w:val="20"/>
        </w:rPr>
        <w:t xml:space="preserve">-0.  </w:t>
      </w:r>
      <w:r w:rsidR="00E91B1A">
        <w:rPr>
          <w:sz w:val="20"/>
          <w:szCs w:val="20"/>
        </w:rPr>
        <w:t>Ann Cannon</w:t>
      </w:r>
      <w:r>
        <w:rPr>
          <w:sz w:val="20"/>
          <w:szCs w:val="20"/>
        </w:rPr>
        <w:t xml:space="preserve"> moved to waive the public hearing in view of the ZBA hearing results.  </w:t>
      </w:r>
      <w:r w:rsidR="00E91B1A">
        <w:rPr>
          <w:sz w:val="20"/>
          <w:szCs w:val="20"/>
        </w:rPr>
        <w:t>Hodgman</w:t>
      </w:r>
      <w:r>
        <w:rPr>
          <w:sz w:val="20"/>
          <w:szCs w:val="20"/>
        </w:rPr>
        <w:t xml:space="preserve"> seconded the motion and it was approved, </w:t>
      </w:r>
      <w:r w:rsidR="00E91B1A">
        <w:rPr>
          <w:sz w:val="20"/>
          <w:szCs w:val="20"/>
        </w:rPr>
        <w:t>7</w:t>
      </w:r>
      <w:r>
        <w:rPr>
          <w:sz w:val="20"/>
          <w:szCs w:val="20"/>
        </w:rPr>
        <w:t>-0.</w:t>
      </w:r>
    </w:p>
    <w:p w14:paraId="79E7CECE" w14:textId="3A05CDE1" w:rsidR="00E91B1A" w:rsidRDefault="00E91B1A" w:rsidP="00F40EFC">
      <w:pPr>
        <w:rPr>
          <w:sz w:val="20"/>
          <w:szCs w:val="20"/>
        </w:rPr>
      </w:pPr>
      <w:r>
        <w:rPr>
          <w:sz w:val="20"/>
          <w:szCs w:val="20"/>
        </w:rPr>
        <w:tab/>
        <w:t>Horvath moved to approve the site plan as submitted.  Kroker seconded the motion and it was approved, 7-0.  Chairman Huntsman stamped the site plan “approved” and signed it.  Phillips said he would send a copy of the signed plan to Phelan.</w:t>
      </w:r>
    </w:p>
    <w:p w14:paraId="35A3BE78" w14:textId="77777777" w:rsidR="00F40EFC" w:rsidRPr="00F40EFC" w:rsidRDefault="00F40EFC" w:rsidP="00F40EFC">
      <w:pPr>
        <w:ind w:firstLine="720"/>
        <w:rPr>
          <w:sz w:val="20"/>
          <w:szCs w:val="20"/>
        </w:rPr>
      </w:pPr>
    </w:p>
    <w:p w14:paraId="085E98C2" w14:textId="77777777" w:rsidR="00454225" w:rsidRPr="00FF3692" w:rsidRDefault="00454225" w:rsidP="00454225">
      <w:pPr>
        <w:rPr>
          <w:sz w:val="20"/>
          <w:szCs w:val="20"/>
        </w:rPr>
      </w:pPr>
    </w:p>
    <w:p w14:paraId="30170359" w14:textId="77777777" w:rsidR="00454225" w:rsidRPr="00FF3692" w:rsidRDefault="00454225" w:rsidP="00454225">
      <w:pPr>
        <w:rPr>
          <w:b/>
          <w:sz w:val="20"/>
          <w:szCs w:val="20"/>
          <w:u w:val="single"/>
        </w:rPr>
      </w:pPr>
      <w:r w:rsidRPr="00FF3692">
        <w:rPr>
          <w:b/>
          <w:sz w:val="20"/>
          <w:szCs w:val="20"/>
          <w:u w:val="single"/>
        </w:rPr>
        <w:t>OTHER BUSINESS</w:t>
      </w:r>
    </w:p>
    <w:p w14:paraId="7DE841FF" w14:textId="706F8AEE" w:rsidR="00454225" w:rsidRPr="00FF3692" w:rsidRDefault="00454225" w:rsidP="00454225">
      <w:pPr>
        <w:ind w:firstLine="720"/>
        <w:rPr>
          <w:sz w:val="20"/>
          <w:szCs w:val="20"/>
        </w:rPr>
      </w:pPr>
      <w:r w:rsidRPr="00FF3692">
        <w:rPr>
          <w:sz w:val="20"/>
          <w:szCs w:val="20"/>
        </w:rPr>
        <w:t xml:space="preserve">Zoning Enforcement Officer Wylie Phillips </w:t>
      </w:r>
      <w:r>
        <w:rPr>
          <w:sz w:val="20"/>
          <w:szCs w:val="20"/>
        </w:rPr>
        <w:t xml:space="preserve">said he had nothing </w:t>
      </w:r>
      <w:r w:rsidR="00E43AE4">
        <w:rPr>
          <w:sz w:val="20"/>
          <w:szCs w:val="20"/>
        </w:rPr>
        <w:t>involving the Planning Board</w:t>
      </w:r>
      <w:r>
        <w:rPr>
          <w:sz w:val="20"/>
          <w:szCs w:val="20"/>
        </w:rPr>
        <w:t xml:space="preserve"> to </w:t>
      </w:r>
      <w:r w:rsidRPr="00FF3692">
        <w:rPr>
          <w:sz w:val="20"/>
          <w:szCs w:val="20"/>
        </w:rPr>
        <w:t>report</w:t>
      </w:r>
      <w:r w:rsidR="00E43AE4">
        <w:rPr>
          <w:sz w:val="20"/>
          <w:szCs w:val="20"/>
        </w:rPr>
        <w:t>.</w:t>
      </w:r>
    </w:p>
    <w:p w14:paraId="5238DD94" w14:textId="5C3BBDC8" w:rsidR="00454225" w:rsidRDefault="00F40EFC" w:rsidP="00454225">
      <w:pPr>
        <w:ind w:firstLine="720"/>
        <w:rPr>
          <w:sz w:val="20"/>
          <w:szCs w:val="20"/>
        </w:rPr>
      </w:pPr>
      <w:r w:rsidRPr="00FF3692">
        <w:rPr>
          <w:sz w:val="20"/>
          <w:szCs w:val="20"/>
        </w:rPr>
        <w:t>Matt Glynn</w:t>
      </w:r>
      <w:r>
        <w:rPr>
          <w:sz w:val="20"/>
          <w:szCs w:val="20"/>
        </w:rPr>
        <w:t xml:space="preserve"> </w:t>
      </w:r>
      <w:r w:rsidR="00454225">
        <w:rPr>
          <w:sz w:val="20"/>
          <w:szCs w:val="20"/>
        </w:rPr>
        <w:t xml:space="preserve">served as </w:t>
      </w:r>
      <w:r w:rsidR="00454225" w:rsidRPr="00FF3692">
        <w:rPr>
          <w:sz w:val="20"/>
          <w:szCs w:val="20"/>
        </w:rPr>
        <w:t>Planning Board liaison</w:t>
      </w:r>
      <w:r w:rsidR="00454225">
        <w:rPr>
          <w:sz w:val="20"/>
          <w:szCs w:val="20"/>
        </w:rPr>
        <w:t xml:space="preserve"> at the</w:t>
      </w:r>
      <w:r w:rsidR="00454225" w:rsidRPr="00FF3692">
        <w:rPr>
          <w:sz w:val="20"/>
          <w:szCs w:val="20"/>
        </w:rPr>
        <w:t xml:space="preserve"> </w:t>
      </w:r>
      <w:r w:rsidRPr="00FF3692">
        <w:rPr>
          <w:sz w:val="20"/>
          <w:szCs w:val="20"/>
        </w:rPr>
        <w:t>June 11</w:t>
      </w:r>
      <w:r>
        <w:rPr>
          <w:sz w:val="20"/>
          <w:szCs w:val="20"/>
        </w:rPr>
        <w:t xml:space="preserve"> </w:t>
      </w:r>
      <w:r w:rsidR="00454225" w:rsidRPr="00FF3692">
        <w:rPr>
          <w:sz w:val="20"/>
          <w:szCs w:val="20"/>
        </w:rPr>
        <w:t>Town Board meeting</w:t>
      </w:r>
      <w:r w:rsidR="00E91B1A">
        <w:rPr>
          <w:sz w:val="20"/>
          <w:szCs w:val="20"/>
        </w:rPr>
        <w:t>, but was not present tonight and did not send a report</w:t>
      </w:r>
      <w:r w:rsidR="00454225">
        <w:rPr>
          <w:sz w:val="20"/>
          <w:szCs w:val="20"/>
        </w:rPr>
        <w:t xml:space="preserve">.  </w:t>
      </w:r>
      <w:r w:rsidR="00E91B1A">
        <w:rPr>
          <w:sz w:val="20"/>
          <w:szCs w:val="20"/>
        </w:rPr>
        <w:t xml:space="preserve">Supervisor Feury said the topics of discussion during that meeting included the Watershed Supervisory Committee and Lake issues, and the Land Use Law Committee.  </w:t>
      </w:r>
      <w:r>
        <w:rPr>
          <w:sz w:val="20"/>
          <w:szCs w:val="20"/>
        </w:rPr>
        <w:t>Ann Cannon</w:t>
      </w:r>
      <w:r w:rsidR="00E91B1A">
        <w:rPr>
          <w:sz w:val="20"/>
          <w:szCs w:val="20"/>
        </w:rPr>
        <w:t xml:space="preserve"> </w:t>
      </w:r>
      <w:r w:rsidR="00454225">
        <w:rPr>
          <w:sz w:val="20"/>
          <w:szCs w:val="20"/>
        </w:rPr>
        <w:t xml:space="preserve">is assigned to serve as </w:t>
      </w:r>
      <w:r w:rsidR="00454225" w:rsidRPr="00FF3692">
        <w:rPr>
          <w:sz w:val="20"/>
          <w:szCs w:val="20"/>
        </w:rPr>
        <w:t xml:space="preserve">Planning Board liaison for </w:t>
      </w:r>
      <w:r w:rsidR="00454225">
        <w:rPr>
          <w:sz w:val="20"/>
          <w:szCs w:val="20"/>
        </w:rPr>
        <w:t xml:space="preserve">the </w:t>
      </w:r>
      <w:r w:rsidR="00DB0504">
        <w:rPr>
          <w:sz w:val="20"/>
          <w:szCs w:val="20"/>
        </w:rPr>
        <w:t xml:space="preserve">July 9 </w:t>
      </w:r>
      <w:r w:rsidR="00454225">
        <w:rPr>
          <w:sz w:val="20"/>
          <w:szCs w:val="20"/>
        </w:rPr>
        <w:t>Town Board meeting.</w:t>
      </w:r>
      <w:r w:rsidR="00454225" w:rsidRPr="00FF3692">
        <w:rPr>
          <w:sz w:val="20"/>
          <w:szCs w:val="20"/>
        </w:rPr>
        <w:t xml:space="preserve"> </w:t>
      </w:r>
    </w:p>
    <w:p w14:paraId="2E486D93" w14:textId="3CAAF8B4" w:rsidR="00E91B1A" w:rsidRDefault="00E91B1A" w:rsidP="00454225">
      <w:pPr>
        <w:ind w:firstLine="720"/>
        <w:rPr>
          <w:sz w:val="20"/>
          <w:szCs w:val="20"/>
        </w:rPr>
      </w:pPr>
      <w:r>
        <w:rPr>
          <w:sz w:val="20"/>
          <w:szCs w:val="20"/>
        </w:rPr>
        <w:t>The Board held informal discussion about Lakeshore properties, and the Henrici application.</w:t>
      </w:r>
    </w:p>
    <w:p w14:paraId="471F91FE" w14:textId="518E750E" w:rsidR="00E91B1A" w:rsidRPr="00FF3692" w:rsidRDefault="00E91B1A" w:rsidP="00454225">
      <w:pPr>
        <w:ind w:firstLine="720"/>
        <w:rPr>
          <w:sz w:val="20"/>
          <w:szCs w:val="20"/>
        </w:rPr>
      </w:pPr>
      <w:r>
        <w:rPr>
          <w:sz w:val="20"/>
          <w:szCs w:val="20"/>
        </w:rPr>
        <w:t>William Day</w:t>
      </w:r>
      <w:r w:rsidR="00C21A8C">
        <w:rPr>
          <w:sz w:val="20"/>
          <w:szCs w:val="20"/>
        </w:rPr>
        <w:t xml:space="preserve"> introduced himself.  He</w:t>
      </w:r>
      <w:r>
        <w:rPr>
          <w:sz w:val="20"/>
          <w:szCs w:val="20"/>
        </w:rPr>
        <w:t xml:space="preserve"> is interested in joining either the Planning Board or ZBA.</w:t>
      </w:r>
    </w:p>
    <w:p w14:paraId="6A99600A" w14:textId="0C50D109" w:rsidR="00454225" w:rsidRPr="009F3E48" w:rsidRDefault="00454225" w:rsidP="00454225">
      <w:pPr>
        <w:ind w:firstLine="720"/>
        <w:rPr>
          <w:sz w:val="20"/>
          <w:szCs w:val="20"/>
        </w:rPr>
      </w:pPr>
      <w:r>
        <w:rPr>
          <w:sz w:val="20"/>
          <w:szCs w:val="20"/>
        </w:rPr>
        <w:lastRenderedPageBreak/>
        <w:t>Clerk Bill Deane</w:t>
      </w:r>
      <w:r w:rsidRPr="009F3E48">
        <w:rPr>
          <w:sz w:val="20"/>
          <w:szCs w:val="20"/>
        </w:rPr>
        <w:t xml:space="preserve"> </w:t>
      </w:r>
      <w:r>
        <w:rPr>
          <w:sz w:val="20"/>
          <w:szCs w:val="20"/>
        </w:rPr>
        <w:t>discussed the</w:t>
      </w:r>
      <w:r w:rsidRPr="009F3E48">
        <w:rPr>
          <w:sz w:val="20"/>
          <w:szCs w:val="20"/>
        </w:rPr>
        <w:t xml:space="preserve"> </w:t>
      </w:r>
      <w:r w:rsidR="00DB0504">
        <w:rPr>
          <w:sz w:val="20"/>
          <w:szCs w:val="20"/>
        </w:rPr>
        <w:t xml:space="preserve">August </w:t>
      </w:r>
      <w:r w:rsidR="00E91B1A">
        <w:rPr>
          <w:sz w:val="20"/>
          <w:szCs w:val="20"/>
        </w:rPr>
        <w:t>5</w:t>
      </w:r>
      <w:r>
        <w:rPr>
          <w:sz w:val="20"/>
          <w:szCs w:val="20"/>
        </w:rPr>
        <w:t xml:space="preserve"> agenda.</w:t>
      </w:r>
      <w:r w:rsidRPr="009F3E48">
        <w:rPr>
          <w:sz w:val="20"/>
          <w:szCs w:val="20"/>
        </w:rPr>
        <w:t xml:space="preserve"> </w:t>
      </w:r>
      <w:r>
        <w:rPr>
          <w:sz w:val="20"/>
          <w:szCs w:val="20"/>
        </w:rPr>
        <w:t xml:space="preserve"> </w:t>
      </w:r>
      <w:r w:rsidR="00E91B1A">
        <w:rPr>
          <w:sz w:val="20"/>
          <w:szCs w:val="20"/>
        </w:rPr>
        <w:t xml:space="preserve">Only Henrici is slated to return.  Also, </w:t>
      </w:r>
      <w:r w:rsidR="00DB0504">
        <w:rPr>
          <w:bCs/>
          <w:sz w:val="20"/>
          <w:szCs w:val="20"/>
        </w:rPr>
        <w:t>Robert Nixon</w:t>
      </w:r>
      <w:r w:rsidRPr="00B8069F">
        <w:rPr>
          <w:bCs/>
          <w:sz w:val="20"/>
          <w:szCs w:val="20"/>
        </w:rPr>
        <w:t xml:space="preserve"> </w:t>
      </w:r>
      <w:r>
        <w:rPr>
          <w:bCs/>
          <w:sz w:val="20"/>
          <w:szCs w:val="20"/>
        </w:rPr>
        <w:t>(</w:t>
      </w:r>
      <w:r w:rsidR="00DB0504">
        <w:rPr>
          <w:bCs/>
          <w:sz w:val="20"/>
          <w:szCs w:val="20"/>
        </w:rPr>
        <w:t>addition to camp</w:t>
      </w:r>
      <w:r>
        <w:rPr>
          <w:bCs/>
          <w:sz w:val="20"/>
          <w:szCs w:val="20"/>
        </w:rPr>
        <w:t xml:space="preserve"> within 100 feet of </w:t>
      </w:r>
      <w:proofErr w:type="spellStart"/>
      <w:r w:rsidR="00DB0504">
        <w:rPr>
          <w:bCs/>
          <w:sz w:val="20"/>
          <w:szCs w:val="20"/>
        </w:rPr>
        <w:t>Canadara</w:t>
      </w:r>
      <w:r>
        <w:rPr>
          <w:bCs/>
          <w:sz w:val="20"/>
          <w:szCs w:val="20"/>
        </w:rPr>
        <w:t>go</w:t>
      </w:r>
      <w:proofErr w:type="spellEnd"/>
      <w:r>
        <w:rPr>
          <w:bCs/>
          <w:sz w:val="20"/>
          <w:szCs w:val="20"/>
        </w:rPr>
        <w:t xml:space="preserve"> Lake</w:t>
      </w:r>
      <w:r>
        <w:rPr>
          <w:sz w:val="20"/>
          <w:szCs w:val="20"/>
        </w:rPr>
        <w:t>) will proceed to the Planning Board, if the ZBA grants his variances on Ju</w:t>
      </w:r>
      <w:r w:rsidR="00DB0504">
        <w:rPr>
          <w:sz w:val="20"/>
          <w:szCs w:val="20"/>
        </w:rPr>
        <w:t>ly</w:t>
      </w:r>
      <w:r>
        <w:rPr>
          <w:sz w:val="20"/>
          <w:szCs w:val="20"/>
        </w:rPr>
        <w:t xml:space="preserve"> 1</w:t>
      </w:r>
      <w:r w:rsidR="00DB0504">
        <w:rPr>
          <w:sz w:val="20"/>
          <w:szCs w:val="20"/>
        </w:rPr>
        <w:t>5</w:t>
      </w:r>
      <w:r>
        <w:rPr>
          <w:sz w:val="20"/>
          <w:szCs w:val="20"/>
        </w:rPr>
        <w:t xml:space="preserve">.  </w:t>
      </w:r>
    </w:p>
    <w:p w14:paraId="19064158" w14:textId="3EE91C51" w:rsidR="00454225" w:rsidRPr="000F558B" w:rsidRDefault="00454225" w:rsidP="00454225">
      <w:pPr>
        <w:ind w:left="720"/>
        <w:rPr>
          <w:sz w:val="20"/>
          <w:szCs w:val="20"/>
        </w:rPr>
      </w:pPr>
      <w:r w:rsidRPr="000F558B">
        <w:rPr>
          <w:sz w:val="20"/>
          <w:szCs w:val="20"/>
        </w:rPr>
        <w:t xml:space="preserve">With no further business, at </w:t>
      </w:r>
      <w:r w:rsidR="00E91B1A">
        <w:rPr>
          <w:sz w:val="20"/>
          <w:szCs w:val="20"/>
        </w:rPr>
        <w:t>8</w:t>
      </w:r>
      <w:r>
        <w:rPr>
          <w:sz w:val="20"/>
          <w:szCs w:val="20"/>
        </w:rPr>
        <w:t>:</w:t>
      </w:r>
      <w:r w:rsidR="00E91B1A">
        <w:rPr>
          <w:sz w:val="20"/>
          <w:szCs w:val="20"/>
        </w:rPr>
        <w:t>53</w:t>
      </w:r>
      <w:r w:rsidRPr="000F558B">
        <w:rPr>
          <w:sz w:val="20"/>
          <w:szCs w:val="20"/>
        </w:rPr>
        <w:t xml:space="preserve"> PM </w:t>
      </w:r>
      <w:r>
        <w:rPr>
          <w:sz w:val="20"/>
          <w:szCs w:val="20"/>
        </w:rPr>
        <w:t xml:space="preserve">Sharon Kroker </w:t>
      </w:r>
      <w:r w:rsidRPr="000F558B">
        <w:rPr>
          <w:sz w:val="20"/>
          <w:szCs w:val="20"/>
        </w:rPr>
        <w:t>moved to adjourn the meeting.</w:t>
      </w:r>
    </w:p>
    <w:p w14:paraId="20057B0D" w14:textId="77777777" w:rsidR="00454225" w:rsidRDefault="00454225" w:rsidP="00454225">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0D4E7067" w14:textId="77777777" w:rsidR="00454225" w:rsidRDefault="00454225" w:rsidP="00454225">
      <w:pPr>
        <w:pStyle w:val="Header"/>
        <w:widowControl/>
        <w:tabs>
          <w:tab w:val="clear" w:pos="4320"/>
          <w:tab w:val="clear" w:pos="8640"/>
        </w:tabs>
        <w:ind w:left="3600" w:firstLine="720"/>
      </w:pPr>
    </w:p>
    <w:p w14:paraId="153AC842" w14:textId="77777777" w:rsidR="00454225" w:rsidRDefault="00454225" w:rsidP="00454225">
      <w:pPr>
        <w:pStyle w:val="Header"/>
        <w:widowControl/>
        <w:tabs>
          <w:tab w:val="clear" w:pos="4320"/>
          <w:tab w:val="clear" w:pos="8640"/>
        </w:tabs>
        <w:ind w:left="3600" w:firstLine="720"/>
      </w:pPr>
    </w:p>
    <w:p w14:paraId="0B213F3B" w14:textId="77777777" w:rsidR="00454225" w:rsidRDefault="00454225" w:rsidP="00454225">
      <w:pPr>
        <w:pStyle w:val="Header"/>
        <w:widowControl/>
        <w:tabs>
          <w:tab w:val="clear" w:pos="4320"/>
          <w:tab w:val="clear" w:pos="8640"/>
        </w:tabs>
        <w:ind w:left="3600" w:firstLine="720"/>
      </w:pPr>
    </w:p>
    <w:p w14:paraId="3A1D2842" w14:textId="6470EF97" w:rsidR="00454225" w:rsidRPr="00D25EE2" w:rsidRDefault="00454225" w:rsidP="00D25EE2">
      <w:pPr>
        <w:pStyle w:val="Header"/>
        <w:widowControl/>
        <w:tabs>
          <w:tab w:val="clear" w:pos="4320"/>
          <w:tab w:val="clear" w:pos="8640"/>
        </w:tabs>
        <w:ind w:left="3600" w:firstLine="720"/>
      </w:pPr>
      <w:r>
        <w:t>Bill Deane, Clerk</w:t>
      </w:r>
      <w:bookmarkEnd w:id="0"/>
      <w:bookmarkEnd w:id="1"/>
      <w:bookmarkEnd w:id="2"/>
    </w:p>
    <w:sectPr w:rsidR="00454225" w:rsidRPr="00D25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93B5" w14:textId="77777777" w:rsidR="00730D40" w:rsidRDefault="00730D40" w:rsidP="0046145A">
      <w:r>
        <w:separator/>
      </w:r>
    </w:p>
  </w:endnote>
  <w:endnote w:type="continuationSeparator" w:id="0">
    <w:p w14:paraId="77C0DE64" w14:textId="77777777" w:rsidR="00730D40" w:rsidRDefault="00730D40"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2793" w14:textId="77777777" w:rsidR="00730D40" w:rsidRDefault="00730D40" w:rsidP="0046145A">
      <w:r>
        <w:separator/>
      </w:r>
    </w:p>
  </w:footnote>
  <w:footnote w:type="continuationSeparator" w:id="0">
    <w:p w14:paraId="4AF36FDD" w14:textId="77777777" w:rsidR="00730D40" w:rsidRDefault="00730D40"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0"/>
  </w:num>
  <w:num w:numId="2" w16cid:durableId="328681414">
    <w:abstractNumId w:val="0"/>
  </w:num>
  <w:num w:numId="3" w16cid:durableId="484009167">
    <w:abstractNumId w:val="1"/>
  </w:num>
  <w:num w:numId="4" w16cid:durableId="864563063">
    <w:abstractNumId w:val="5"/>
  </w:num>
  <w:num w:numId="5" w16cid:durableId="1400597086">
    <w:abstractNumId w:val="6"/>
  </w:num>
  <w:num w:numId="6" w16cid:durableId="96802461">
    <w:abstractNumId w:val="3"/>
  </w:num>
  <w:num w:numId="7" w16cid:durableId="1311640399">
    <w:abstractNumId w:val="2"/>
  </w:num>
  <w:num w:numId="8" w16cid:durableId="1956675251">
    <w:abstractNumId w:val="7"/>
  </w:num>
  <w:num w:numId="9" w16cid:durableId="1530216096">
    <w:abstractNumId w:val="8"/>
  </w:num>
  <w:num w:numId="10" w16cid:durableId="1303466234">
    <w:abstractNumId w:val="4"/>
  </w:num>
  <w:num w:numId="11" w16cid:durableId="1890607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3DFC"/>
    <w:rsid w:val="00005179"/>
    <w:rsid w:val="0001461E"/>
    <w:rsid w:val="0002120A"/>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9084A"/>
    <w:rsid w:val="00090F7F"/>
    <w:rsid w:val="00091578"/>
    <w:rsid w:val="0009208D"/>
    <w:rsid w:val="00094185"/>
    <w:rsid w:val="00095EDD"/>
    <w:rsid w:val="000A0720"/>
    <w:rsid w:val="000A0E32"/>
    <w:rsid w:val="000A2670"/>
    <w:rsid w:val="000B1AEE"/>
    <w:rsid w:val="000B5652"/>
    <w:rsid w:val="000C1DF7"/>
    <w:rsid w:val="000C3CF1"/>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3510"/>
    <w:rsid w:val="0013465B"/>
    <w:rsid w:val="00137791"/>
    <w:rsid w:val="0014124B"/>
    <w:rsid w:val="00141B8B"/>
    <w:rsid w:val="001434F8"/>
    <w:rsid w:val="0014710B"/>
    <w:rsid w:val="00150628"/>
    <w:rsid w:val="0015517C"/>
    <w:rsid w:val="001556C5"/>
    <w:rsid w:val="00156D4C"/>
    <w:rsid w:val="00157FC5"/>
    <w:rsid w:val="00162B54"/>
    <w:rsid w:val="00165A9E"/>
    <w:rsid w:val="001773CB"/>
    <w:rsid w:val="00180894"/>
    <w:rsid w:val="00181F5E"/>
    <w:rsid w:val="0019559F"/>
    <w:rsid w:val="001975FD"/>
    <w:rsid w:val="001A143C"/>
    <w:rsid w:val="001A4291"/>
    <w:rsid w:val="001A5B08"/>
    <w:rsid w:val="001A692B"/>
    <w:rsid w:val="001A6E7F"/>
    <w:rsid w:val="001B0ACB"/>
    <w:rsid w:val="001B159F"/>
    <w:rsid w:val="001B1942"/>
    <w:rsid w:val="001B40F0"/>
    <w:rsid w:val="001B416F"/>
    <w:rsid w:val="001B6385"/>
    <w:rsid w:val="001B6960"/>
    <w:rsid w:val="001B73DA"/>
    <w:rsid w:val="001C1F6C"/>
    <w:rsid w:val="001C5998"/>
    <w:rsid w:val="001C5CA2"/>
    <w:rsid w:val="001C63E2"/>
    <w:rsid w:val="001C717D"/>
    <w:rsid w:val="001D3531"/>
    <w:rsid w:val="001D3E17"/>
    <w:rsid w:val="001D584E"/>
    <w:rsid w:val="001D7661"/>
    <w:rsid w:val="001E4AF4"/>
    <w:rsid w:val="001F3C10"/>
    <w:rsid w:val="001F3E6C"/>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6981"/>
    <w:rsid w:val="002379DB"/>
    <w:rsid w:val="0024091C"/>
    <w:rsid w:val="0024105C"/>
    <w:rsid w:val="0024153B"/>
    <w:rsid w:val="00241B7C"/>
    <w:rsid w:val="00245E9A"/>
    <w:rsid w:val="00254A7A"/>
    <w:rsid w:val="00255703"/>
    <w:rsid w:val="002665F3"/>
    <w:rsid w:val="00267E09"/>
    <w:rsid w:val="0027153F"/>
    <w:rsid w:val="002759C2"/>
    <w:rsid w:val="0028593C"/>
    <w:rsid w:val="00290A33"/>
    <w:rsid w:val="00290B17"/>
    <w:rsid w:val="0029351B"/>
    <w:rsid w:val="0029574A"/>
    <w:rsid w:val="002A2800"/>
    <w:rsid w:val="002A597E"/>
    <w:rsid w:val="002A66EB"/>
    <w:rsid w:val="002B092C"/>
    <w:rsid w:val="002B1AB1"/>
    <w:rsid w:val="002B21E5"/>
    <w:rsid w:val="002B36A0"/>
    <w:rsid w:val="002B59C3"/>
    <w:rsid w:val="002B778E"/>
    <w:rsid w:val="002C0461"/>
    <w:rsid w:val="002C13F3"/>
    <w:rsid w:val="002C2371"/>
    <w:rsid w:val="002C295A"/>
    <w:rsid w:val="002C2F6F"/>
    <w:rsid w:val="002C48E4"/>
    <w:rsid w:val="002C72F9"/>
    <w:rsid w:val="002D2070"/>
    <w:rsid w:val="002D333D"/>
    <w:rsid w:val="002D459D"/>
    <w:rsid w:val="002D5A75"/>
    <w:rsid w:val="002D6333"/>
    <w:rsid w:val="002E21E3"/>
    <w:rsid w:val="002E5E50"/>
    <w:rsid w:val="002E6941"/>
    <w:rsid w:val="002F1EAB"/>
    <w:rsid w:val="00301786"/>
    <w:rsid w:val="003044AB"/>
    <w:rsid w:val="00304D40"/>
    <w:rsid w:val="00310C8B"/>
    <w:rsid w:val="00312C39"/>
    <w:rsid w:val="00313AF4"/>
    <w:rsid w:val="0031468E"/>
    <w:rsid w:val="003158A9"/>
    <w:rsid w:val="00323B7A"/>
    <w:rsid w:val="00324BCF"/>
    <w:rsid w:val="00325193"/>
    <w:rsid w:val="003316B1"/>
    <w:rsid w:val="00331D02"/>
    <w:rsid w:val="00333516"/>
    <w:rsid w:val="00333EE0"/>
    <w:rsid w:val="00336BE0"/>
    <w:rsid w:val="00340D1D"/>
    <w:rsid w:val="00341652"/>
    <w:rsid w:val="0035069E"/>
    <w:rsid w:val="003553D8"/>
    <w:rsid w:val="00356849"/>
    <w:rsid w:val="00357B23"/>
    <w:rsid w:val="00360E00"/>
    <w:rsid w:val="0036600A"/>
    <w:rsid w:val="00371CBF"/>
    <w:rsid w:val="00376FF2"/>
    <w:rsid w:val="0037710B"/>
    <w:rsid w:val="003805AA"/>
    <w:rsid w:val="00380D91"/>
    <w:rsid w:val="00385DDE"/>
    <w:rsid w:val="0039173E"/>
    <w:rsid w:val="00392FB1"/>
    <w:rsid w:val="0039451B"/>
    <w:rsid w:val="003A090E"/>
    <w:rsid w:val="003B3D19"/>
    <w:rsid w:val="003B5F51"/>
    <w:rsid w:val="003C29F0"/>
    <w:rsid w:val="003D038F"/>
    <w:rsid w:val="003D346B"/>
    <w:rsid w:val="003E18DB"/>
    <w:rsid w:val="003F2CB8"/>
    <w:rsid w:val="003F36A5"/>
    <w:rsid w:val="003F4B12"/>
    <w:rsid w:val="003F5A8D"/>
    <w:rsid w:val="003F682A"/>
    <w:rsid w:val="0040578E"/>
    <w:rsid w:val="00406F75"/>
    <w:rsid w:val="00411EE8"/>
    <w:rsid w:val="00412BD2"/>
    <w:rsid w:val="00413184"/>
    <w:rsid w:val="004204BB"/>
    <w:rsid w:val="0042155E"/>
    <w:rsid w:val="00423852"/>
    <w:rsid w:val="00425D74"/>
    <w:rsid w:val="00431BDC"/>
    <w:rsid w:val="00433E13"/>
    <w:rsid w:val="004340D1"/>
    <w:rsid w:val="0044699C"/>
    <w:rsid w:val="004507FE"/>
    <w:rsid w:val="0045236E"/>
    <w:rsid w:val="00454225"/>
    <w:rsid w:val="0046145A"/>
    <w:rsid w:val="00463FA7"/>
    <w:rsid w:val="00464F74"/>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E4428"/>
    <w:rsid w:val="004F47F3"/>
    <w:rsid w:val="0050244F"/>
    <w:rsid w:val="00502D4C"/>
    <w:rsid w:val="00505D60"/>
    <w:rsid w:val="00505D70"/>
    <w:rsid w:val="0051134A"/>
    <w:rsid w:val="005134ED"/>
    <w:rsid w:val="00516B92"/>
    <w:rsid w:val="005375DE"/>
    <w:rsid w:val="0054044C"/>
    <w:rsid w:val="0055019D"/>
    <w:rsid w:val="0055271B"/>
    <w:rsid w:val="00554207"/>
    <w:rsid w:val="00565191"/>
    <w:rsid w:val="00574545"/>
    <w:rsid w:val="00576716"/>
    <w:rsid w:val="00577FA1"/>
    <w:rsid w:val="00582352"/>
    <w:rsid w:val="00587F84"/>
    <w:rsid w:val="005922CD"/>
    <w:rsid w:val="00595853"/>
    <w:rsid w:val="005A01CB"/>
    <w:rsid w:val="005A202D"/>
    <w:rsid w:val="005A2B1E"/>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57EAD"/>
    <w:rsid w:val="00663234"/>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419B"/>
    <w:rsid w:val="006E31CA"/>
    <w:rsid w:val="006F5D30"/>
    <w:rsid w:val="007006D6"/>
    <w:rsid w:val="00703A1B"/>
    <w:rsid w:val="007044CD"/>
    <w:rsid w:val="007067D0"/>
    <w:rsid w:val="007071A7"/>
    <w:rsid w:val="00714DC5"/>
    <w:rsid w:val="00717F49"/>
    <w:rsid w:val="007205DC"/>
    <w:rsid w:val="00722770"/>
    <w:rsid w:val="00724345"/>
    <w:rsid w:val="0072604B"/>
    <w:rsid w:val="0072747F"/>
    <w:rsid w:val="00730D40"/>
    <w:rsid w:val="00734861"/>
    <w:rsid w:val="00734BF3"/>
    <w:rsid w:val="00734D89"/>
    <w:rsid w:val="00735882"/>
    <w:rsid w:val="0073701B"/>
    <w:rsid w:val="00740839"/>
    <w:rsid w:val="00740F72"/>
    <w:rsid w:val="007434F4"/>
    <w:rsid w:val="0074445A"/>
    <w:rsid w:val="007518D9"/>
    <w:rsid w:val="007578DE"/>
    <w:rsid w:val="00764838"/>
    <w:rsid w:val="00766565"/>
    <w:rsid w:val="00770658"/>
    <w:rsid w:val="007715FD"/>
    <w:rsid w:val="00773CD3"/>
    <w:rsid w:val="00776693"/>
    <w:rsid w:val="00780EE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E0F37"/>
    <w:rsid w:val="007E3E16"/>
    <w:rsid w:val="007E7088"/>
    <w:rsid w:val="007E7B23"/>
    <w:rsid w:val="007F5331"/>
    <w:rsid w:val="0080423C"/>
    <w:rsid w:val="00804CFA"/>
    <w:rsid w:val="008062F1"/>
    <w:rsid w:val="00807139"/>
    <w:rsid w:val="008104E5"/>
    <w:rsid w:val="0081362D"/>
    <w:rsid w:val="0081435A"/>
    <w:rsid w:val="00815BF7"/>
    <w:rsid w:val="00815D59"/>
    <w:rsid w:val="00830D58"/>
    <w:rsid w:val="008321F1"/>
    <w:rsid w:val="00833BDF"/>
    <w:rsid w:val="0083458A"/>
    <w:rsid w:val="00835964"/>
    <w:rsid w:val="00840E45"/>
    <w:rsid w:val="00843E46"/>
    <w:rsid w:val="008513F1"/>
    <w:rsid w:val="00852D96"/>
    <w:rsid w:val="00852E89"/>
    <w:rsid w:val="008539F3"/>
    <w:rsid w:val="008564E1"/>
    <w:rsid w:val="0086023D"/>
    <w:rsid w:val="00870740"/>
    <w:rsid w:val="0087100B"/>
    <w:rsid w:val="00872B20"/>
    <w:rsid w:val="008763BA"/>
    <w:rsid w:val="00881A0B"/>
    <w:rsid w:val="00883EB9"/>
    <w:rsid w:val="00885B53"/>
    <w:rsid w:val="008A6BEA"/>
    <w:rsid w:val="008A6C5E"/>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2FD8"/>
    <w:rsid w:val="00914FBF"/>
    <w:rsid w:val="00916E74"/>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70E4"/>
    <w:rsid w:val="00977873"/>
    <w:rsid w:val="00984383"/>
    <w:rsid w:val="00987C62"/>
    <w:rsid w:val="0099045C"/>
    <w:rsid w:val="009A1B17"/>
    <w:rsid w:val="009A386D"/>
    <w:rsid w:val="009A3F98"/>
    <w:rsid w:val="009A4227"/>
    <w:rsid w:val="009A5DBA"/>
    <w:rsid w:val="009A678A"/>
    <w:rsid w:val="009B3D02"/>
    <w:rsid w:val="009B5714"/>
    <w:rsid w:val="009B6263"/>
    <w:rsid w:val="009D2158"/>
    <w:rsid w:val="009D3206"/>
    <w:rsid w:val="009D326F"/>
    <w:rsid w:val="009D6BA6"/>
    <w:rsid w:val="009D7CC5"/>
    <w:rsid w:val="009E2267"/>
    <w:rsid w:val="009E404C"/>
    <w:rsid w:val="009E73DE"/>
    <w:rsid w:val="009F24B7"/>
    <w:rsid w:val="009F3E48"/>
    <w:rsid w:val="009F5AC4"/>
    <w:rsid w:val="009F6A6B"/>
    <w:rsid w:val="00A00708"/>
    <w:rsid w:val="00A02097"/>
    <w:rsid w:val="00A062D2"/>
    <w:rsid w:val="00A12B1C"/>
    <w:rsid w:val="00A1439F"/>
    <w:rsid w:val="00A16B54"/>
    <w:rsid w:val="00A20584"/>
    <w:rsid w:val="00A207F7"/>
    <w:rsid w:val="00A2402D"/>
    <w:rsid w:val="00A26093"/>
    <w:rsid w:val="00A261B2"/>
    <w:rsid w:val="00A27776"/>
    <w:rsid w:val="00A32609"/>
    <w:rsid w:val="00A33CEC"/>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5FB3"/>
    <w:rsid w:val="00A779B6"/>
    <w:rsid w:val="00A803F7"/>
    <w:rsid w:val="00A82B60"/>
    <w:rsid w:val="00A85C9C"/>
    <w:rsid w:val="00A95F77"/>
    <w:rsid w:val="00A97E49"/>
    <w:rsid w:val="00AA2733"/>
    <w:rsid w:val="00AA41B9"/>
    <w:rsid w:val="00AA6462"/>
    <w:rsid w:val="00AA773F"/>
    <w:rsid w:val="00AC32F6"/>
    <w:rsid w:val="00AC4570"/>
    <w:rsid w:val="00AD09AB"/>
    <w:rsid w:val="00AD126F"/>
    <w:rsid w:val="00AD1962"/>
    <w:rsid w:val="00AD4F0E"/>
    <w:rsid w:val="00AE0E62"/>
    <w:rsid w:val="00AE141D"/>
    <w:rsid w:val="00AE456B"/>
    <w:rsid w:val="00AF6965"/>
    <w:rsid w:val="00AF6A20"/>
    <w:rsid w:val="00AF6D05"/>
    <w:rsid w:val="00B01E36"/>
    <w:rsid w:val="00B10344"/>
    <w:rsid w:val="00B11048"/>
    <w:rsid w:val="00B11589"/>
    <w:rsid w:val="00B12056"/>
    <w:rsid w:val="00B12392"/>
    <w:rsid w:val="00B1322D"/>
    <w:rsid w:val="00B14F74"/>
    <w:rsid w:val="00B16632"/>
    <w:rsid w:val="00B240D2"/>
    <w:rsid w:val="00B26A1C"/>
    <w:rsid w:val="00B31A59"/>
    <w:rsid w:val="00B31D9D"/>
    <w:rsid w:val="00B321C2"/>
    <w:rsid w:val="00B36027"/>
    <w:rsid w:val="00B40BE3"/>
    <w:rsid w:val="00B44A20"/>
    <w:rsid w:val="00B46596"/>
    <w:rsid w:val="00B46615"/>
    <w:rsid w:val="00B46B0F"/>
    <w:rsid w:val="00B46B59"/>
    <w:rsid w:val="00B53B38"/>
    <w:rsid w:val="00B56782"/>
    <w:rsid w:val="00B61830"/>
    <w:rsid w:val="00B62647"/>
    <w:rsid w:val="00B636B4"/>
    <w:rsid w:val="00B653F5"/>
    <w:rsid w:val="00B66C73"/>
    <w:rsid w:val="00B742D5"/>
    <w:rsid w:val="00B8069F"/>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E1978"/>
    <w:rsid w:val="00BE3723"/>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1A8C"/>
    <w:rsid w:val="00C234BE"/>
    <w:rsid w:val="00C244A5"/>
    <w:rsid w:val="00C24FB5"/>
    <w:rsid w:val="00C26606"/>
    <w:rsid w:val="00C26782"/>
    <w:rsid w:val="00C326D5"/>
    <w:rsid w:val="00C330B3"/>
    <w:rsid w:val="00C33937"/>
    <w:rsid w:val="00C37CE2"/>
    <w:rsid w:val="00C402B2"/>
    <w:rsid w:val="00C42E41"/>
    <w:rsid w:val="00C44383"/>
    <w:rsid w:val="00C45CD3"/>
    <w:rsid w:val="00C47525"/>
    <w:rsid w:val="00C47726"/>
    <w:rsid w:val="00C507B8"/>
    <w:rsid w:val="00C53CB7"/>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29EF"/>
    <w:rsid w:val="00CC48F0"/>
    <w:rsid w:val="00CC6650"/>
    <w:rsid w:val="00CC7272"/>
    <w:rsid w:val="00CD2053"/>
    <w:rsid w:val="00CD31D4"/>
    <w:rsid w:val="00CD48CA"/>
    <w:rsid w:val="00CE0121"/>
    <w:rsid w:val="00CE13C4"/>
    <w:rsid w:val="00CE1F41"/>
    <w:rsid w:val="00CE29E9"/>
    <w:rsid w:val="00CF6100"/>
    <w:rsid w:val="00CF7598"/>
    <w:rsid w:val="00CF774A"/>
    <w:rsid w:val="00CF7971"/>
    <w:rsid w:val="00D00094"/>
    <w:rsid w:val="00D00B24"/>
    <w:rsid w:val="00D02AED"/>
    <w:rsid w:val="00D03D01"/>
    <w:rsid w:val="00D17BE4"/>
    <w:rsid w:val="00D22503"/>
    <w:rsid w:val="00D25948"/>
    <w:rsid w:val="00D25EE2"/>
    <w:rsid w:val="00D31075"/>
    <w:rsid w:val="00D354F6"/>
    <w:rsid w:val="00D35B92"/>
    <w:rsid w:val="00D404BB"/>
    <w:rsid w:val="00D456B5"/>
    <w:rsid w:val="00D472A6"/>
    <w:rsid w:val="00D514EE"/>
    <w:rsid w:val="00D528AA"/>
    <w:rsid w:val="00D53531"/>
    <w:rsid w:val="00D56DDF"/>
    <w:rsid w:val="00D573B8"/>
    <w:rsid w:val="00D6676B"/>
    <w:rsid w:val="00D71CCF"/>
    <w:rsid w:val="00D74DEF"/>
    <w:rsid w:val="00D76CA2"/>
    <w:rsid w:val="00D77D7A"/>
    <w:rsid w:val="00D80BAE"/>
    <w:rsid w:val="00D84D1C"/>
    <w:rsid w:val="00D873E2"/>
    <w:rsid w:val="00D90DF0"/>
    <w:rsid w:val="00D932D0"/>
    <w:rsid w:val="00D96A96"/>
    <w:rsid w:val="00DA1B26"/>
    <w:rsid w:val="00DA34AE"/>
    <w:rsid w:val="00DA3DDB"/>
    <w:rsid w:val="00DB0504"/>
    <w:rsid w:val="00DB1444"/>
    <w:rsid w:val="00DB50A4"/>
    <w:rsid w:val="00DB53BC"/>
    <w:rsid w:val="00DB64E4"/>
    <w:rsid w:val="00DB729F"/>
    <w:rsid w:val="00DC249D"/>
    <w:rsid w:val="00DC2656"/>
    <w:rsid w:val="00DC3138"/>
    <w:rsid w:val="00DC34EF"/>
    <w:rsid w:val="00DC74AE"/>
    <w:rsid w:val="00DD30A4"/>
    <w:rsid w:val="00DE32D3"/>
    <w:rsid w:val="00DE3954"/>
    <w:rsid w:val="00DE395B"/>
    <w:rsid w:val="00DE544F"/>
    <w:rsid w:val="00DE6630"/>
    <w:rsid w:val="00DF5169"/>
    <w:rsid w:val="00DF7D6E"/>
    <w:rsid w:val="00E02501"/>
    <w:rsid w:val="00E02A47"/>
    <w:rsid w:val="00E02ED9"/>
    <w:rsid w:val="00E13784"/>
    <w:rsid w:val="00E147D0"/>
    <w:rsid w:val="00E31AFB"/>
    <w:rsid w:val="00E332B1"/>
    <w:rsid w:val="00E34605"/>
    <w:rsid w:val="00E36A03"/>
    <w:rsid w:val="00E36DC9"/>
    <w:rsid w:val="00E36F80"/>
    <w:rsid w:val="00E407D5"/>
    <w:rsid w:val="00E42200"/>
    <w:rsid w:val="00E42D47"/>
    <w:rsid w:val="00E43AE4"/>
    <w:rsid w:val="00E445D4"/>
    <w:rsid w:val="00E44C03"/>
    <w:rsid w:val="00E44F42"/>
    <w:rsid w:val="00E45106"/>
    <w:rsid w:val="00E46252"/>
    <w:rsid w:val="00E46D69"/>
    <w:rsid w:val="00E47BF1"/>
    <w:rsid w:val="00E53E14"/>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F5C"/>
    <w:rsid w:val="00E87280"/>
    <w:rsid w:val="00E87374"/>
    <w:rsid w:val="00E8746A"/>
    <w:rsid w:val="00E91B1A"/>
    <w:rsid w:val="00E92964"/>
    <w:rsid w:val="00E96437"/>
    <w:rsid w:val="00EA2BA2"/>
    <w:rsid w:val="00EA3742"/>
    <w:rsid w:val="00EB1DE8"/>
    <w:rsid w:val="00EB224C"/>
    <w:rsid w:val="00EB7C1C"/>
    <w:rsid w:val="00EB7D07"/>
    <w:rsid w:val="00EC0D7B"/>
    <w:rsid w:val="00EC174E"/>
    <w:rsid w:val="00EC3DE7"/>
    <w:rsid w:val="00ED0044"/>
    <w:rsid w:val="00ED1624"/>
    <w:rsid w:val="00ED460D"/>
    <w:rsid w:val="00EE56C6"/>
    <w:rsid w:val="00EF0593"/>
    <w:rsid w:val="00EF2A52"/>
    <w:rsid w:val="00EF4752"/>
    <w:rsid w:val="00EF4A69"/>
    <w:rsid w:val="00EF5E52"/>
    <w:rsid w:val="00F03B5E"/>
    <w:rsid w:val="00F07441"/>
    <w:rsid w:val="00F11B07"/>
    <w:rsid w:val="00F1440B"/>
    <w:rsid w:val="00F14BEA"/>
    <w:rsid w:val="00F15152"/>
    <w:rsid w:val="00F15764"/>
    <w:rsid w:val="00F2042E"/>
    <w:rsid w:val="00F26C52"/>
    <w:rsid w:val="00F2774B"/>
    <w:rsid w:val="00F40714"/>
    <w:rsid w:val="00F40D9F"/>
    <w:rsid w:val="00F40EFC"/>
    <w:rsid w:val="00F43774"/>
    <w:rsid w:val="00F52F44"/>
    <w:rsid w:val="00F549E2"/>
    <w:rsid w:val="00F60925"/>
    <w:rsid w:val="00F617CF"/>
    <w:rsid w:val="00F6197B"/>
    <w:rsid w:val="00F62A8D"/>
    <w:rsid w:val="00F6687B"/>
    <w:rsid w:val="00F66AC0"/>
    <w:rsid w:val="00F73643"/>
    <w:rsid w:val="00F7513A"/>
    <w:rsid w:val="00F81582"/>
    <w:rsid w:val="00F84D38"/>
    <w:rsid w:val="00F852D3"/>
    <w:rsid w:val="00F85539"/>
    <w:rsid w:val="00F904F6"/>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C2B"/>
    <w:rsid w:val="00FD4536"/>
    <w:rsid w:val="00FD6E1D"/>
    <w:rsid w:val="00FE0B39"/>
    <w:rsid w:val="00FE4B9C"/>
    <w:rsid w:val="00FE7FF5"/>
    <w:rsid w:val="00FF3692"/>
    <w:rsid w:val="00FF4038"/>
    <w:rsid w:val="00FF46A7"/>
    <w:rsid w:val="00FF503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2025-05-08T19:00:00Z</cp:lastPrinted>
  <dcterms:created xsi:type="dcterms:W3CDTF">2025-07-12T15:54:00Z</dcterms:created>
  <dcterms:modified xsi:type="dcterms:W3CDTF">2025-07-12T15:54:00Z</dcterms:modified>
</cp:coreProperties>
</file>